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7F" w:rsidRPr="002A6F7D" w:rsidRDefault="003A547A" w:rsidP="003A547A">
      <w:pPr>
        <w:spacing w:after="0" w:line="240" w:lineRule="auto"/>
        <w:jc w:val="center"/>
        <w:rPr>
          <w:b/>
        </w:rPr>
      </w:pPr>
      <w:bookmarkStart w:id="0" w:name="_GoBack"/>
      <w:bookmarkEnd w:id="0"/>
      <w:r w:rsidRPr="002A6F7D">
        <w:rPr>
          <w:b/>
        </w:rPr>
        <w:t>Me</w:t>
      </w:r>
      <w:r w:rsidR="00E075DB" w:rsidRPr="002A6F7D">
        <w:rPr>
          <w:b/>
        </w:rPr>
        <w:t>eting o</w:t>
      </w:r>
      <w:r w:rsidR="00575DEF" w:rsidRPr="002A6F7D">
        <w:rPr>
          <w:b/>
        </w:rPr>
        <w:t xml:space="preserve">f Consultative Panel – </w:t>
      </w:r>
      <w:r w:rsidR="00992842">
        <w:rPr>
          <w:b/>
        </w:rPr>
        <w:t>8</w:t>
      </w:r>
      <w:r w:rsidR="00992842" w:rsidRPr="002A6F7D">
        <w:rPr>
          <w:b/>
          <w:vertAlign w:val="superscript"/>
        </w:rPr>
        <w:t>th</w:t>
      </w:r>
      <w:r w:rsidR="00992842" w:rsidRPr="002A6F7D">
        <w:rPr>
          <w:b/>
        </w:rPr>
        <w:t xml:space="preserve"> </w:t>
      </w:r>
      <w:r w:rsidR="00992842">
        <w:rPr>
          <w:b/>
        </w:rPr>
        <w:t>November</w:t>
      </w:r>
      <w:r w:rsidR="00E075DB" w:rsidRPr="002A6F7D">
        <w:rPr>
          <w:b/>
        </w:rPr>
        <w:t>, 201</w:t>
      </w:r>
      <w:r w:rsidR="00467C30" w:rsidRPr="002A6F7D">
        <w:rPr>
          <w:b/>
        </w:rPr>
        <w:t>6</w:t>
      </w:r>
    </w:p>
    <w:p w:rsidR="003A547A" w:rsidRPr="002A6F7D" w:rsidRDefault="00F21B6B" w:rsidP="00467C30">
      <w:pPr>
        <w:spacing w:after="0" w:line="240" w:lineRule="auto"/>
        <w:jc w:val="center"/>
        <w:rPr>
          <w:b/>
        </w:rPr>
      </w:pPr>
      <w:r w:rsidRPr="002A6F7D">
        <w:rPr>
          <w:b/>
        </w:rPr>
        <w:t xml:space="preserve">FLAC offices, 13 Lower Dorset Street, Dublin 1 </w:t>
      </w:r>
    </w:p>
    <w:p w:rsidR="00467C30" w:rsidRPr="002A6F7D" w:rsidRDefault="00467C30" w:rsidP="00467C30">
      <w:pPr>
        <w:spacing w:after="0" w:line="240" w:lineRule="auto"/>
        <w:jc w:val="center"/>
      </w:pPr>
    </w:p>
    <w:p w:rsidR="007140F5" w:rsidRPr="002A6F7D" w:rsidRDefault="007140F5" w:rsidP="003A547A">
      <w:pPr>
        <w:spacing w:after="0" w:line="240" w:lineRule="auto"/>
        <w:rPr>
          <w:b/>
        </w:rPr>
      </w:pPr>
    </w:p>
    <w:p w:rsidR="003A547A" w:rsidRPr="002A6F7D" w:rsidRDefault="003A547A" w:rsidP="003A547A">
      <w:pPr>
        <w:spacing w:after="0" w:line="240" w:lineRule="auto"/>
        <w:rPr>
          <w:b/>
        </w:rPr>
      </w:pPr>
      <w:r w:rsidRPr="002A6F7D">
        <w:rPr>
          <w:b/>
        </w:rPr>
        <w:t>Attendance:</w:t>
      </w:r>
    </w:p>
    <w:p w:rsidR="003A547A" w:rsidRPr="002A6F7D" w:rsidRDefault="003A547A" w:rsidP="003A547A">
      <w:pPr>
        <w:spacing w:after="0" w:line="240" w:lineRule="auto"/>
      </w:pPr>
    </w:p>
    <w:p w:rsidR="003A547A" w:rsidRPr="002A6F7D" w:rsidRDefault="003A547A" w:rsidP="003A547A">
      <w:pPr>
        <w:spacing w:after="0" w:line="240" w:lineRule="auto"/>
      </w:pPr>
      <w:r w:rsidRPr="002A6F7D">
        <w:t>The following attended the meeting:</w:t>
      </w:r>
    </w:p>
    <w:p w:rsidR="003A547A" w:rsidRPr="002A6F7D" w:rsidRDefault="00575DEF" w:rsidP="003A547A">
      <w:pPr>
        <w:spacing w:after="0" w:line="240" w:lineRule="auto"/>
      </w:pPr>
      <w:r w:rsidRPr="002A6F7D">
        <w:tab/>
        <w:t>Mr John McDaid,</w:t>
      </w:r>
      <w:r w:rsidR="003A547A" w:rsidRPr="002A6F7D">
        <w:t xml:space="preserve"> Chief Executive, Chair of the Panel</w:t>
      </w:r>
    </w:p>
    <w:p w:rsidR="00E075DB" w:rsidRPr="002A6F7D" w:rsidRDefault="00575DEF" w:rsidP="003A547A">
      <w:pPr>
        <w:spacing w:after="0" w:line="240" w:lineRule="auto"/>
      </w:pPr>
      <w:r w:rsidRPr="002A6F7D">
        <w:tab/>
      </w:r>
      <w:r w:rsidR="00E075DB" w:rsidRPr="002A6F7D">
        <w:t>Ms Sinead Harrison, Women’s Aid</w:t>
      </w:r>
    </w:p>
    <w:p w:rsidR="00E075DB" w:rsidRPr="002A6F7D" w:rsidRDefault="00575DEF" w:rsidP="003A547A">
      <w:pPr>
        <w:spacing w:after="0" w:line="240" w:lineRule="auto"/>
      </w:pPr>
      <w:r w:rsidRPr="002A6F7D">
        <w:tab/>
      </w:r>
      <w:r w:rsidR="0027293E" w:rsidRPr="002A6F7D">
        <w:t xml:space="preserve">Ms </w:t>
      </w:r>
      <w:r w:rsidR="003457CF" w:rsidRPr="002A6F7D">
        <w:t>Shirley Coulter</w:t>
      </w:r>
      <w:r w:rsidR="00E075DB" w:rsidRPr="002A6F7D">
        <w:t xml:space="preserve">, </w:t>
      </w:r>
      <w:r w:rsidR="003B2E3E">
        <w:t xml:space="preserve">Council of the Bar of Ireland </w:t>
      </w:r>
    </w:p>
    <w:p w:rsidR="0027293E" w:rsidRPr="002A6F7D" w:rsidRDefault="005B7C0C" w:rsidP="003A547A">
      <w:pPr>
        <w:spacing w:after="0" w:line="240" w:lineRule="auto"/>
      </w:pPr>
      <w:r w:rsidRPr="002A6F7D">
        <w:tab/>
      </w:r>
      <w:r w:rsidR="002A23B5" w:rsidRPr="002A6F7D">
        <w:t>Mr Ciaran</w:t>
      </w:r>
      <w:r w:rsidR="003457CF" w:rsidRPr="002A6F7D">
        <w:t xml:space="preserve"> Finlay</w:t>
      </w:r>
      <w:r w:rsidR="0027293E" w:rsidRPr="002A6F7D">
        <w:t xml:space="preserve">, FLAC </w:t>
      </w:r>
    </w:p>
    <w:p w:rsidR="00F21B6B" w:rsidRPr="002A6F7D" w:rsidRDefault="0027293E" w:rsidP="003A547A">
      <w:pPr>
        <w:spacing w:after="0" w:line="240" w:lineRule="auto"/>
      </w:pPr>
      <w:r w:rsidRPr="002A6F7D">
        <w:t xml:space="preserve">             </w:t>
      </w:r>
      <w:r w:rsidR="00F21B6B" w:rsidRPr="002A6F7D">
        <w:t xml:space="preserve"> Ms Joan O’Mahony, Law Society and O’Mahony’s Solicitors</w:t>
      </w:r>
    </w:p>
    <w:p w:rsidR="0027293E" w:rsidRPr="002A6F7D" w:rsidRDefault="0027293E" w:rsidP="00F21B6B">
      <w:pPr>
        <w:spacing w:after="0" w:line="240" w:lineRule="auto"/>
        <w:ind w:firstLine="720"/>
      </w:pPr>
      <w:r w:rsidRPr="002A6F7D">
        <w:t xml:space="preserve">Ms Polly Phillimore, </w:t>
      </w:r>
      <w:r w:rsidR="00ED7B9A" w:rsidRPr="002A6F7D">
        <w:t>Director, Mediation Services</w:t>
      </w:r>
    </w:p>
    <w:p w:rsidR="003457CF" w:rsidRPr="002A6F7D" w:rsidRDefault="0027293E" w:rsidP="003A547A">
      <w:pPr>
        <w:spacing w:after="0" w:line="240" w:lineRule="auto"/>
      </w:pPr>
      <w:r w:rsidRPr="002A6F7D">
        <w:t xml:space="preserve">             </w:t>
      </w:r>
      <w:r w:rsidR="003457CF" w:rsidRPr="002A6F7D">
        <w:t xml:space="preserve"> </w:t>
      </w:r>
      <w:r w:rsidR="003A547A" w:rsidRPr="002A6F7D">
        <w:tab/>
      </w:r>
      <w:r w:rsidR="003457CF" w:rsidRPr="002A6F7D">
        <w:t xml:space="preserve">Ms </w:t>
      </w:r>
      <w:r w:rsidR="00F21B6B" w:rsidRPr="002A6F7D">
        <w:t>Susan Shanahan</w:t>
      </w:r>
      <w:r w:rsidR="003457CF" w:rsidRPr="002A6F7D">
        <w:t>, Citizens Information Board</w:t>
      </w:r>
    </w:p>
    <w:p w:rsidR="007F4619" w:rsidRDefault="0032226D" w:rsidP="00F21B6B">
      <w:pPr>
        <w:spacing w:after="0" w:line="240" w:lineRule="auto"/>
        <w:ind w:firstLine="720"/>
      </w:pPr>
      <w:r w:rsidRPr="002A6F7D">
        <w:t>Mr Noel Gorman, Legal Aid Board, Secretary</w:t>
      </w:r>
    </w:p>
    <w:p w:rsidR="00AF79BF" w:rsidRPr="002A6F7D" w:rsidRDefault="00AF79BF" w:rsidP="00F21B6B">
      <w:pPr>
        <w:spacing w:after="0" w:line="240" w:lineRule="auto"/>
        <w:ind w:firstLine="720"/>
      </w:pPr>
    </w:p>
    <w:p w:rsidR="0032226D" w:rsidRPr="002A6F7D" w:rsidRDefault="0032226D" w:rsidP="003A547A">
      <w:pPr>
        <w:spacing w:after="0" w:line="240" w:lineRule="auto"/>
        <w:rPr>
          <w:b/>
        </w:rPr>
      </w:pPr>
    </w:p>
    <w:p w:rsidR="003A547A" w:rsidRPr="002A6F7D" w:rsidRDefault="003A547A" w:rsidP="003A547A">
      <w:pPr>
        <w:spacing w:after="0" w:line="240" w:lineRule="auto"/>
        <w:rPr>
          <w:b/>
        </w:rPr>
      </w:pPr>
      <w:r w:rsidRPr="002A6F7D">
        <w:rPr>
          <w:b/>
        </w:rPr>
        <w:t>Apologies:</w:t>
      </w:r>
    </w:p>
    <w:p w:rsidR="007273AF" w:rsidRDefault="00575DEF" w:rsidP="003A547A">
      <w:pPr>
        <w:spacing w:after="0" w:line="240" w:lineRule="auto"/>
      </w:pPr>
      <w:r w:rsidRPr="002A6F7D">
        <w:tab/>
      </w:r>
      <w:r w:rsidR="003457CF" w:rsidRPr="002A6F7D">
        <w:t>M</w:t>
      </w:r>
      <w:r w:rsidR="00F21B6B" w:rsidRPr="002A6F7D">
        <w:t>r</w:t>
      </w:r>
      <w:r w:rsidR="003457CF" w:rsidRPr="002A6F7D">
        <w:t xml:space="preserve"> </w:t>
      </w:r>
      <w:r w:rsidR="00F21B6B" w:rsidRPr="002A6F7D">
        <w:t>Niall Murphy</w:t>
      </w:r>
      <w:r w:rsidR="007273AF">
        <w:t>, Director of Civil Legal Aid</w:t>
      </w:r>
      <w:r w:rsidR="00F21B6B" w:rsidRPr="002A6F7D">
        <w:t xml:space="preserve"> </w:t>
      </w:r>
    </w:p>
    <w:p w:rsidR="00D2637A" w:rsidRDefault="007F4619" w:rsidP="003A547A">
      <w:pPr>
        <w:spacing w:after="0" w:line="240" w:lineRule="auto"/>
      </w:pPr>
      <w:r w:rsidRPr="002A6F7D">
        <w:t xml:space="preserve"> </w:t>
      </w:r>
      <w:r w:rsidR="007716FC" w:rsidRPr="002A23B5">
        <w:tab/>
      </w:r>
      <w:r w:rsidR="00D2637A">
        <w:t>Andrea McDermott</w:t>
      </w:r>
      <w:r w:rsidR="007273AF">
        <w:t>, AMEN</w:t>
      </w:r>
      <w:r w:rsidR="00D2637A">
        <w:t xml:space="preserve"> </w:t>
      </w:r>
    </w:p>
    <w:p w:rsidR="00D2637A" w:rsidRDefault="00D2637A" w:rsidP="003A547A">
      <w:pPr>
        <w:spacing w:after="0" w:line="240" w:lineRule="auto"/>
      </w:pPr>
      <w:r>
        <w:tab/>
        <w:t>Katie McDermott</w:t>
      </w:r>
      <w:r w:rsidR="007273AF">
        <w:t>, AIM Family Services</w:t>
      </w:r>
    </w:p>
    <w:p w:rsidR="00D2637A" w:rsidRDefault="00D2637A" w:rsidP="003A547A">
      <w:pPr>
        <w:spacing w:after="0" w:line="240" w:lineRule="auto"/>
      </w:pPr>
      <w:r>
        <w:tab/>
        <w:t>Freda McKittrick</w:t>
      </w:r>
      <w:r w:rsidR="007273AF">
        <w:t>, Barnardos</w:t>
      </w:r>
    </w:p>
    <w:p w:rsidR="007716FC" w:rsidRDefault="007716FC" w:rsidP="003A547A">
      <w:pPr>
        <w:spacing w:after="0" w:line="240" w:lineRule="auto"/>
      </w:pPr>
      <w:r w:rsidRPr="002A23B5">
        <w:tab/>
      </w:r>
      <w:r w:rsidR="00D2637A">
        <w:t>Niamh Farrell</w:t>
      </w:r>
      <w:r w:rsidR="007273AF">
        <w:t>, AMEN</w:t>
      </w:r>
    </w:p>
    <w:p w:rsidR="00D2637A" w:rsidRPr="002A23B5" w:rsidRDefault="00D2637A" w:rsidP="003A547A">
      <w:pPr>
        <w:spacing w:after="0" w:line="240" w:lineRule="auto"/>
      </w:pPr>
      <w:r>
        <w:tab/>
        <w:t>Catherine Cosgrave</w:t>
      </w:r>
      <w:r w:rsidR="007273AF">
        <w:t>, Immigrant Council</w:t>
      </w:r>
    </w:p>
    <w:p w:rsidR="003A547A" w:rsidRPr="002A23B5" w:rsidRDefault="00C25E7A" w:rsidP="003A547A">
      <w:pPr>
        <w:spacing w:after="0" w:line="240" w:lineRule="auto"/>
      </w:pPr>
      <w:r w:rsidRPr="002A23B5">
        <w:tab/>
      </w:r>
    </w:p>
    <w:p w:rsidR="00C25E7A" w:rsidRPr="002A23B5" w:rsidRDefault="00C25E7A" w:rsidP="003A547A">
      <w:pPr>
        <w:spacing w:after="0" w:line="240" w:lineRule="auto"/>
      </w:pPr>
    </w:p>
    <w:p w:rsidR="003A547A" w:rsidRPr="002A23B5" w:rsidRDefault="003A547A" w:rsidP="003A547A">
      <w:pPr>
        <w:spacing w:after="0" w:line="240" w:lineRule="auto"/>
      </w:pPr>
    </w:p>
    <w:tbl>
      <w:tblPr>
        <w:tblStyle w:val="TableGrid"/>
        <w:tblW w:w="0" w:type="auto"/>
        <w:tblLook w:val="04A0" w:firstRow="1" w:lastRow="0" w:firstColumn="1" w:lastColumn="0" w:noHBand="0" w:noVBand="1"/>
      </w:tblPr>
      <w:tblGrid>
        <w:gridCol w:w="440"/>
        <w:gridCol w:w="2320"/>
        <w:gridCol w:w="1459"/>
        <w:gridCol w:w="8082"/>
        <w:gridCol w:w="1873"/>
      </w:tblGrid>
      <w:tr w:rsidR="004D6F58" w:rsidRPr="002A23B5" w:rsidTr="000B708F">
        <w:tc>
          <w:tcPr>
            <w:tcW w:w="440" w:type="dxa"/>
            <w:shd w:val="clear" w:color="auto" w:fill="D9D9D9" w:themeFill="background1" w:themeFillShade="D9"/>
          </w:tcPr>
          <w:p w:rsidR="003A547A" w:rsidRPr="002A23B5" w:rsidRDefault="003A547A" w:rsidP="003A547A"/>
        </w:tc>
        <w:tc>
          <w:tcPr>
            <w:tcW w:w="2320" w:type="dxa"/>
            <w:shd w:val="clear" w:color="auto" w:fill="D9D9D9" w:themeFill="background1" w:themeFillShade="D9"/>
          </w:tcPr>
          <w:p w:rsidR="003A547A" w:rsidRPr="002A23B5" w:rsidRDefault="007A48CA" w:rsidP="003A547A">
            <w:r w:rsidRPr="002A23B5">
              <w:t>Item for discussion</w:t>
            </w:r>
          </w:p>
        </w:tc>
        <w:tc>
          <w:tcPr>
            <w:tcW w:w="1459" w:type="dxa"/>
            <w:shd w:val="clear" w:color="auto" w:fill="D9D9D9" w:themeFill="background1" w:themeFillShade="D9"/>
          </w:tcPr>
          <w:p w:rsidR="003A547A" w:rsidRPr="002A23B5" w:rsidRDefault="007A48CA" w:rsidP="003A547A">
            <w:r w:rsidRPr="002A23B5">
              <w:t>Person responsible</w:t>
            </w:r>
          </w:p>
        </w:tc>
        <w:tc>
          <w:tcPr>
            <w:tcW w:w="8082" w:type="dxa"/>
            <w:shd w:val="clear" w:color="auto" w:fill="D9D9D9" w:themeFill="background1" w:themeFillShade="D9"/>
          </w:tcPr>
          <w:p w:rsidR="003A547A" w:rsidRPr="002A23B5" w:rsidRDefault="007A48CA" w:rsidP="003A547A">
            <w:r w:rsidRPr="002A23B5">
              <w:t>Discussions</w:t>
            </w:r>
          </w:p>
        </w:tc>
        <w:tc>
          <w:tcPr>
            <w:tcW w:w="1873" w:type="dxa"/>
            <w:shd w:val="clear" w:color="auto" w:fill="D9D9D9" w:themeFill="background1" w:themeFillShade="D9"/>
          </w:tcPr>
          <w:p w:rsidR="003A547A" w:rsidRPr="002A23B5" w:rsidRDefault="003A547A" w:rsidP="003A547A">
            <w:r w:rsidRPr="002A23B5">
              <w:t>Actions/Decisions</w:t>
            </w:r>
          </w:p>
        </w:tc>
      </w:tr>
      <w:tr w:rsidR="003A547A" w:rsidRPr="002A23B5" w:rsidTr="000B708F">
        <w:tc>
          <w:tcPr>
            <w:tcW w:w="440" w:type="dxa"/>
          </w:tcPr>
          <w:p w:rsidR="003A547A" w:rsidRPr="002A6F7D" w:rsidRDefault="001952E2" w:rsidP="003A547A">
            <w:r w:rsidRPr="002A6F7D">
              <w:t>1</w:t>
            </w:r>
          </w:p>
        </w:tc>
        <w:tc>
          <w:tcPr>
            <w:tcW w:w="2320" w:type="dxa"/>
          </w:tcPr>
          <w:p w:rsidR="003A547A" w:rsidRPr="002A6F7D" w:rsidRDefault="00F045D5" w:rsidP="00FD6310">
            <w:r w:rsidRPr="002A6F7D">
              <w:t xml:space="preserve">Minutes of meeting of </w:t>
            </w:r>
            <w:r w:rsidR="00FD6310">
              <w:t>12</w:t>
            </w:r>
            <w:r w:rsidR="00221552" w:rsidRPr="002A6F7D">
              <w:rPr>
                <w:vertAlign w:val="superscript"/>
              </w:rPr>
              <w:t>th</w:t>
            </w:r>
            <w:r w:rsidR="00952AC5" w:rsidRPr="002A6F7D">
              <w:t xml:space="preserve"> </w:t>
            </w:r>
            <w:r w:rsidR="00FD6310">
              <w:t>July</w:t>
            </w:r>
            <w:r w:rsidRPr="002A6F7D">
              <w:t xml:space="preserve"> </w:t>
            </w:r>
            <w:r w:rsidR="001952E2" w:rsidRPr="002A6F7D">
              <w:t>and matters arising</w:t>
            </w:r>
          </w:p>
        </w:tc>
        <w:tc>
          <w:tcPr>
            <w:tcW w:w="1459" w:type="dxa"/>
          </w:tcPr>
          <w:p w:rsidR="003A547A" w:rsidRPr="002A6F7D" w:rsidRDefault="001952E2" w:rsidP="003A547A">
            <w:r w:rsidRPr="002A6F7D">
              <w:t>CEO</w:t>
            </w:r>
          </w:p>
          <w:p w:rsidR="001952E2" w:rsidRPr="002A6F7D" w:rsidRDefault="001952E2" w:rsidP="003A547A">
            <w:r w:rsidRPr="002A6F7D">
              <w:t>Sec</w:t>
            </w:r>
            <w:r w:rsidR="00E075DB" w:rsidRPr="002A6F7D">
              <w:t>r</w:t>
            </w:r>
            <w:r w:rsidRPr="002A6F7D">
              <w:t>etary</w:t>
            </w:r>
          </w:p>
        </w:tc>
        <w:tc>
          <w:tcPr>
            <w:tcW w:w="8082" w:type="dxa"/>
          </w:tcPr>
          <w:p w:rsidR="00D671BA" w:rsidRPr="009D2848" w:rsidRDefault="009D7E01" w:rsidP="004E47C5">
            <w:r w:rsidRPr="009D2848">
              <w:t xml:space="preserve">Matters arising from the previous minutes were discussed. </w:t>
            </w:r>
          </w:p>
          <w:p w:rsidR="00F21B6B" w:rsidRPr="009D2848" w:rsidRDefault="00F21B6B" w:rsidP="004E47C5"/>
          <w:p w:rsidR="00E0164C" w:rsidRPr="009D2848" w:rsidRDefault="00D671BA" w:rsidP="00E0164C">
            <w:r w:rsidRPr="009D2848">
              <w:t>There w</w:t>
            </w:r>
            <w:r w:rsidR="00992842" w:rsidRPr="009D2848">
              <w:t>ere</w:t>
            </w:r>
            <w:r w:rsidRPr="009D2848">
              <w:t xml:space="preserve"> </w:t>
            </w:r>
            <w:r w:rsidR="00992842" w:rsidRPr="009D2848">
              <w:t>three suggested</w:t>
            </w:r>
            <w:r w:rsidRPr="009D2848">
              <w:t xml:space="preserve"> change</w:t>
            </w:r>
            <w:r w:rsidR="00992842" w:rsidRPr="009D2848">
              <w:t>s</w:t>
            </w:r>
            <w:r w:rsidRPr="009D2848">
              <w:t xml:space="preserve"> to the draft minutes </w:t>
            </w:r>
            <w:r w:rsidR="009D7E01" w:rsidRPr="009D2848">
              <w:t>circulated f</w:t>
            </w:r>
            <w:r w:rsidR="0012148A" w:rsidRPr="009D2848">
              <w:t>rom</w:t>
            </w:r>
            <w:r w:rsidR="009D7E01" w:rsidRPr="009D2848">
              <w:t xml:space="preserve"> the previous Panel meeting in </w:t>
            </w:r>
            <w:r w:rsidR="00992842" w:rsidRPr="009D2848">
              <w:t>July</w:t>
            </w:r>
            <w:r w:rsidR="009D7E01" w:rsidRPr="009D2848">
              <w:t>.</w:t>
            </w:r>
            <w:r w:rsidR="00706411" w:rsidRPr="009D2848">
              <w:t xml:space="preserve"> Subject to th</w:t>
            </w:r>
            <w:r w:rsidR="00992842" w:rsidRPr="009D2848">
              <w:t>ose</w:t>
            </w:r>
            <w:r w:rsidR="00706411" w:rsidRPr="009D2848">
              <w:t xml:space="preserve"> change</w:t>
            </w:r>
            <w:r w:rsidR="00992842" w:rsidRPr="009D2848">
              <w:t>s</w:t>
            </w:r>
            <w:r w:rsidR="00706411" w:rsidRPr="009D2848">
              <w:t xml:space="preserve"> the m</w:t>
            </w:r>
            <w:r w:rsidR="00E0164C" w:rsidRPr="009D2848">
              <w:t>inutes</w:t>
            </w:r>
            <w:r w:rsidR="00706411" w:rsidRPr="009D2848">
              <w:t xml:space="preserve"> were</w:t>
            </w:r>
            <w:r w:rsidR="00E0164C" w:rsidRPr="009D2848">
              <w:t xml:space="preserve"> agreed and will be </w:t>
            </w:r>
            <w:r w:rsidR="00E0164C" w:rsidRPr="009D2848">
              <w:lastRenderedPageBreak/>
              <w:t>posted to the Board’s website.</w:t>
            </w:r>
          </w:p>
          <w:p w:rsidR="00FE5036" w:rsidRPr="00CF3257" w:rsidRDefault="00FE5036" w:rsidP="004B1152">
            <w:pPr>
              <w:rPr>
                <w:color w:val="76923C" w:themeColor="accent3" w:themeShade="BF"/>
              </w:rPr>
            </w:pPr>
          </w:p>
        </w:tc>
        <w:tc>
          <w:tcPr>
            <w:tcW w:w="1873" w:type="dxa"/>
          </w:tcPr>
          <w:p w:rsidR="003A547A" w:rsidRDefault="003A547A" w:rsidP="00761A47"/>
          <w:p w:rsidR="00C20A2A" w:rsidRDefault="00C20A2A" w:rsidP="00761A47"/>
          <w:p w:rsidR="00C20A2A" w:rsidRDefault="00C20A2A" w:rsidP="00761A47">
            <w:r>
              <w:t>Secretary</w:t>
            </w:r>
          </w:p>
          <w:p w:rsidR="005243D8" w:rsidRDefault="005243D8" w:rsidP="00761A47"/>
          <w:p w:rsidR="005243D8" w:rsidRPr="002A23B5" w:rsidRDefault="005243D8" w:rsidP="00761A47"/>
        </w:tc>
      </w:tr>
      <w:tr w:rsidR="003A547A" w:rsidRPr="002A23B5" w:rsidTr="000B708F">
        <w:tc>
          <w:tcPr>
            <w:tcW w:w="440" w:type="dxa"/>
          </w:tcPr>
          <w:p w:rsidR="003A547A" w:rsidRPr="002A6F7D" w:rsidRDefault="00F045D5" w:rsidP="003A547A">
            <w:r w:rsidRPr="002A6F7D">
              <w:lastRenderedPageBreak/>
              <w:t>2</w:t>
            </w:r>
          </w:p>
        </w:tc>
        <w:tc>
          <w:tcPr>
            <w:tcW w:w="2320" w:type="dxa"/>
          </w:tcPr>
          <w:p w:rsidR="008A5159" w:rsidRPr="002A6F7D" w:rsidRDefault="009A70B6" w:rsidP="00D12775">
            <w:r w:rsidRPr="002A6F7D">
              <w:t>Service Delivery update</w:t>
            </w: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p w:rsidR="008A5159" w:rsidRPr="002A6F7D" w:rsidRDefault="008A5159" w:rsidP="00F045D5">
            <w:pPr>
              <w:pStyle w:val="ListParagraph"/>
            </w:pPr>
          </w:p>
        </w:tc>
        <w:tc>
          <w:tcPr>
            <w:tcW w:w="1459" w:type="dxa"/>
          </w:tcPr>
          <w:p w:rsidR="003A547A" w:rsidRPr="002A6F7D" w:rsidRDefault="00E075DB" w:rsidP="003A547A">
            <w:r w:rsidRPr="002A6F7D">
              <w:t>CEO</w:t>
            </w:r>
          </w:p>
        </w:tc>
        <w:tc>
          <w:tcPr>
            <w:tcW w:w="8082" w:type="dxa"/>
          </w:tcPr>
          <w:p w:rsidR="00A2726E" w:rsidRPr="009D2848" w:rsidRDefault="00A2726E" w:rsidP="00A2726E">
            <w:r w:rsidRPr="009D2848">
              <w:t xml:space="preserve">Mr McDaid informed the Panel that the Boards new website had gone live. It is expected that an on-line application will be available in the near future.  </w:t>
            </w:r>
          </w:p>
          <w:p w:rsidR="00A2726E" w:rsidRPr="009D2848" w:rsidRDefault="00A2726E" w:rsidP="00A2726E">
            <w:r w:rsidRPr="009D2848">
              <w:t xml:space="preserve">Mr Finlay said that the new website was an excellent, user friendly site.   </w:t>
            </w:r>
          </w:p>
          <w:p w:rsidR="00A2726E" w:rsidRPr="009D2848" w:rsidRDefault="00A2726E" w:rsidP="00A2726E"/>
          <w:p w:rsidR="00A2726E" w:rsidRDefault="00A2726E" w:rsidP="00A2726E">
            <w:r w:rsidRPr="009D2848">
              <w:t>The Panel was informed of an announcement by the Tánaiste</w:t>
            </w:r>
            <w:r>
              <w:t xml:space="preserve"> and Minister for </w:t>
            </w:r>
            <w:r w:rsidR="00E430BD">
              <w:t>Justice</w:t>
            </w:r>
            <w:r>
              <w:t xml:space="preserve"> and Equality</w:t>
            </w:r>
            <w:r w:rsidRPr="009D2848">
              <w:t xml:space="preserve"> regarding the appointment of a new Legal Aid Board</w:t>
            </w:r>
            <w:r w:rsidR="00E430BD">
              <w:t xml:space="preserve"> with a term of office to end on 1</w:t>
            </w:r>
            <w:r w:rsidR="00E430BD" w:rsidRPr="00E430BD">
              <w:rPr>
                <w:vertAlign w:val="superscript"/>
              </w:rPr>
              <w:t>st</w:t>
            </w:r>
            <w:r w:rsidR="00E430BD">
              <w:t xml:space="preserve"> November 2021. Mr McDaid confirmed </w:t>
            </w:r>
            <w:r w:rsidR="009300EA">
              <w:t>in a</w:t>
            </w:r>
            <w:r w:rsidR="00E430BD">
              <w:t xml:space="preserve"> response to Ms O’Mahony that in keeping with Government policy, the appointments to the new Board were </w:t>
            </w:r>
            <w:r w:rsidR="00690755">
              <w:t>dealt</w:t>
            </w:r>
            <w:r w:rsidR="00E430BD">
              <w:t xml:space="preserve"> with through the Public Appointments Service. </w:t>
            </w:r>
            <w:r w:rsidRPr="009D2848">
              <w:t xml:space="preserve"> </w:t>
            </w:r>
          </w:p>
          <w:p w:rsidR="00A2726E" w:rsidRDefault="00A2726E" w:rsidP="00225406"/>
          <w:p w:rsidR="00B00255" w:rsidRPr="009D2848" w:rsidRDefault="00225406" w:rsidP="00225406">
            <w:r w:rsidRPr="009D2848">
              <w:t xml:space="preserve">Mr McDaid </w:t>
            </w:r>
            <w:r w:rsidR="009754C6">
              <w:t>informed the Panel</w:t>
            </w:r>
            <w:r w:rsidRPr="009D2848">
              <w:t xml:space="preserve"> that the number</w:t>
            </w:r>
            <w:r w:rsidR="00B40B48" w:rsidRPr="009D2848">
              <w:t xml:space="preserve"> of </w:t>
            </w:r>
            <w:r w:rsidR="00D309B3" w:rsidRPr="009D2848">
              <w:t>people waiting</w:t>
            </w:r>
            <w:r w:rsidRPr="009D2848">
              <w:t xml:space="preserve"> for civil legal aid has decreased from 2,300 in January 2016 to 2,000 in October. Although it is encouraging to see a decrease in the numbers waiting it had been </w:t>
            </w:r>
            <w:r w:rsidR="00B00255" w:rsidRPr="009D2848">
              <w:t>anticipated that</w:t>
            </w:r>
            <w:r w:rsidRPr="009D2848">
              <w:t xml:space="preserve"> this figure would have been lower.</w:t>
            </w:r>
            <w:r w:rsidR="00B00255" w:rsidRPr="009D2848">
              <w:t xml:space="preserve"> However the demand for legal services overall is 5% higher than</w:t>
            </w:r>
            <w:r w:rsidR="00B40B48" w:rsidRPr="009D2848">
              <w:t xml:space="preserve"> at</w:t>
            </w:r>
            <w:r w:rsidR="00B00255" w:rsidRPr="009D2848">
              <w:t xml:space="preserve"> the same period last year. </w:t>
            </w:r>
          </w:p>
          <w:p w:rsidR="00B00255" w:rsidRPr="009D2848" w:rsidRDefault="00B00255" w:rsidP="00225406"/>
          <w:p w:rsidR="00B00255" w:rsidRPr="009D2848" w:rsidRDefault="00B00255" w:rsidP="00225406">
            <w:r w:rsidRPr="009D2848">
              <w:t xml:space="preserve">The pilot private </w:t>
            </w:r>
            <w:r w:rsidR="00AF77D1" w:rsidRPr="009D2848">
              <w:t>practitioner scheme</w:t>
            </w:r>
            <w:r w:rsidRPr="009D2848">
              <w:t xml:space="preserve"> for child care cases</w:t>
            </w:r>
            <w:r w:rsidR="00447660" w:rsidRPr="009D2848">
              <w:t xml:space="preserve"> in the District </w:t>
            </w:r>
            <w:r w:rsidR="00AF77D1" w:rsidRPr="009D2848">
              <w:t>Court continues</w:t>
            </w:r>
            <w:r w:rsidRPr="009D2848">
              <w:t xml:space="preserve"> in Dublin, Wexford and Donegal.</w:t>
            </w:r>
            <w:r w:rsidR="00225406" w:rsidRPr="009D2848">
              <w:t xml:space="preserve"> </w:t>
            </w:r>
            <w:r w:rsidR="00447660" w:rsidRPr="009D2848">
              <w:t>However, whilst a</w:t>
            </w:r>
            <w:r w:rsidRPr="009D2848">
              <w:t>pproval to establish the scheme on a permanent</w:t>
            </w:r>
            <w:r w:rsidR="00447660" w:rsidRPr="009D2848">
              <w:t xml:space="preserve"> na</w:t>
            </w:r>
            <w:r w:rsidR="00AF77D1" w:rsidRPr="009D2848">
              <w:t>t</w:t>
            </w:r>
            <w:r w:rsidR="00447660" w:rsidRPr="009D2848">
              <w:t xml:space="preserve">ionwide </w:t>
            </w:r>
            <w:r w:rsidRPr="009D2848">
              <w:t>basis</w:t>
            </w:r>
            <w:r w:rsidR="00D309B3" w:rsidRPr="009D2848">
              <w:t xml:space="preserve"> is in place</w:t>
            </w:r>
            <w:r w:rsidRPr="009D2848">
              <w:t xml:space="preserve"> </w:t>
            </w:r>
            <w:r w:rsidR="00447660" w:rsidRPr="009D2848">
              <w:t xml:space="preserve">the decision </w:t>
            </w:r>
            <w:r w:rsidRPr="009D2848">
              <w:t>t</w:t>
            </w:r>
            <w:r w:rsidR="00447660" w:rsidRPr="009D2848">
              <w:t>o proceed is delayed for budgetary reasons.</w:t>
            </w:r>
            <w:r w:rsidRPr="009D2848">
              <w:t xml:space="preserve">   </w:t>
            </w:r>
          </w:p>
          <w:p w:rsidR="00B00255" w:rsidRDefault="00B00255" w:rsidP="00225406"/>
          <w:p w:rsidR="003645ED" w:rsidRDefault="00125179" w:rsidP="003645ED">
            <w:r>
              <w:t xml:space="preserve">Concerns were expressed regarding the facilities in </w:t>
            </w:r>
            <w:r w:rsidR="003645ED">
              <w:t>Chancery Street</w:t>
            </w:r>
            <w:r>
              <w:t xml:space="preserve">. Ms O’Mahony highlighted issues such as </w:t>
            </w:r>
            <w:r w:rsidR="009754C6">
              <w:t xml:space="preserve">the lack of </w:t>
            </w:r>
            <w:r>
              <w:t>wifi</w:t>
            </w:r>
            <w:r w:rsidR="009754C6">
              <w:t xml:space="preserve"> and access / </w:t>
            </w:r>
            <w:r w:rsidR="00F82C4D">
              <w:t xml:space="preserve">designated </w:t>
            </w:r>
            <w:r>
              <w:t>locat</w:t>
            </w:r>
            <w:r w:rsidR="00F82C4D">
              <w:t xml:space="preserve">ion for solicitors </w:t>
            </w:r>
            <w:r>
              <w:t>in court. Although the Courts Serv</w:t>
            </w:r>
            <w:r w:rsidR="009754C6">
              <w:t xml:space="preserve">ice </w:t>
            </w:r>
            <w:r w:rsidR="009D581E">
              <w:t>is</w:t>
            </w:r>
            <w:r>
              <w:t xml:space="preserve"> aware of these problems the matters need to be addressed as a matter of urgency.  Mr McDaid confirmed that the Board’s Health and Safety Officer will shortly assess the facilities in Chancery Street.</w:t>
            </w:r>
          </w:p>
          <w:p w:rsidR="00125179" w:rsidRDefault="00125179" w:rsidP="003645ED"/>
          <w:p w:rsidR="009D7E01" w:rsidRPr="002A23B5" w:rsidRDefault="00125179" w:rsidP="007E6512">
            <w:r>
              <w:t>Ms Harrison enquired if the Board would continue to have a solicitor on site in Dolphin House</w:t>
            </w:r>
            <w:r w:rsidR="00E24759">
              <w:t xml:space="preserve"> </w:t>
            </w:r>
            <w:r w:rsidR="00E24759" w:rsidRPr="00F82C4D">
              <w:t>for matters relating to domestic violence</w:t>
            </w:r>
            <w:r w:rsidR="00E24759">
              <w:t>.  Mr McDaid said that this is no longer the case, however</w:t>
            </w:r>
            <w:r w:rsidR="006A593C">
              <w:t xml:space="preserve"> as </w:t>
            </w:r>
            <w:r w:rsidR="00AB57CE">
              <w:t>required a</w:t>
            </w:r>
            <w:r w:rsidR="00E24759">
              <w:t xml:space="preserve"> legal aid certificate would issue to solicitors </w:t>
            </w:r>
            <w:r w:rsidR="00AB57CE">
              <w:t xml:space="preserve">who are </w:t>
            </w:r>
            <w:r w:rsidR="00E24759">
              <w:t>on the Private Practitioner panel.</w:t>
            </w:r>
            <w:r w:rsidR="0072211D">
              <w:t xml:space="preserve"> </w:t>
            </w:r>
            <w:r w:rsidR="003645ED">
              <w:t xml:space="preserve">  </w:t>
            </w:r>
            <w:r w:rsidR="00225406">
              <w:t xml:space="preserve">    </w:t>
            </w:r>
          </w:p>
        </w:tc>
        <w:tc>
          <w:tcPr>
            <w:tcW w:w="1873" w:type="dxa"/>
          </w:tcPr>
          <w:p w:rsidR="003A547A" w:rsidRPr="002A23B5" w:rsidRDefault="003A547A" w:rsidP="003A547A"/>
          <w:p w:rsidR="00434C8F" w:rsidRPr="002A23B5" w:rsidRDefault="00434C8F" w:rsidP="003A547A"/>
          <w:p w:rsidR="00434C8F" w:rsidRPr="002A23B5" w:rsidRDefault="00434C8F" w:rsidP="003A547A"/>
          <w:p w:rsidR="00434C8F" w:rsidRPr="002A23B5" w:rsidRDefault="00434C8F" w:rsidP="003A547A"/>
          <w:p w:rsidR="00434C8F" w:rsidRPr="002A23B5" w:rsidRDefault="00434C8F" w:rsidP="003A547A"/>
          <w:p w:rsidR="001F5755" w:rsidRPr="002A23B5" w:rsidRDefault="001F5755" w:rsidP="0043218D"/>
          <w:p w:rsidR="001F5755" w:rsidRPr="002A23B5" w:rsidRDefault="001F5755" w:rsidP="0043218D"/>
          <w:p w:rsidR="001F5755" w:rsidRPr="002A23B5" w:rsidRDefault="001F5755" w:rsidP="0043218D"/>
          <w:p w:rsidR="009F72D0" w:rsidRPr="002A23B5" w:rsidRDefault="009F72D0" w:rsidP="009F72D0"/>
        </w:tc>
      </w:tr>
      <w:tr w:rsidR="003A547A" w:rsidRPr="002A23B5" w:rsidTr="000B708F">
        <w:tc>
          <w:tcPr>
            <w:tcW w:w="440" w:type="dxa"/>
          </w:tcPr>
          <w:p w:rsidR="003A547A" w:rsidRPr="002A23B5" w:rsidRDefault="00F045D5" w:rsidP="003A547A">
            <w:r w:rsidRPr="002A23B5">
              <w:lastRenderedPageBreak/>
              <w:t>3</w:t>
            </w:r>
          </w:p>
        </w:tc>
        <w:tc>
          <w:tcPr>
            <w:tcW w:w="2320" w:type="dxa"/>
          </w:tcPr>
          <w:p w:rsidR="00A5631F" w:rsidRPr="002A23B5" w:rsidRDefault="007D6FFA" w:rsidP="007D6FFA">
            <w:r>
              <w:t>Interagency scheme to assist persons facing repossession proceedings</w:t>
            </w:r>
          </w:p>
        </w:tc>
        <w:tc>
          <w:tcPr>
            <w:tcW w:w="1459" w:type="dxa"/>
          </w:tcPr>
          <w:p w:rsidR="003A547A" w:rsidRPr="002A23B5" w:rsidRDefault="003A547A" w:rsidP="003A547A"/>
        </w:tc>
        <w:tc>
          <w:tcPr>
            <w:tcW w:w="8082" w:type="dxa"/>
          </w:tcPr>
          <w:p w:rsidR="009D420D" w:rsidRDefault="00731A0D" w:rsidP="009D420D">
            <w:r>
              <w:t>M</w:t>
            </w:r>
            <w:r w:rsidR="009D420D">
              <w:t>r</w:t>
            </w:r>
            <w:r>
              <w:t xml:space="preserve"> </w:t>
            </w:r>
            <w:r w:rsidR="009D420D">
              <w:t>McDaid confirmed</w:t>
            </w:r>
            <w:r>
              <w:t xml:space="preserve"> the launch in October of Abhaile, the Mortgage Arrears Resolution </w:t>
            </w:r>
            <w:r w:rsidR="009D420D">
              <w:t>S</w:t>
            </w:r>
            <w:r>
              <w:t>ervice</w:t>
            </w:r>
            <w:r w:rsidR="009D420D">
              <w:t xml:space="preserve"> and </w:t>
            </w:r>
            <w:r w:rsidR="007375C3">
              <w:t>that</w:t>
            </w:r>
            <w:r w:rsidR="009D420D">
              <w:t xml:space="preserve"> 283 vouchers had issued for legal advice to date</w:t>
            </w:r>
            <w:r>
              <w:t>.</w:t>
            </w:r>
            <w:r w:rsidR="009558D9">
              <w:t xml:space="preserve"> </w:t>
            </w:r>
          </w:p>
          <w:p w:rsidR="007375C3" w:rsidRDefault="007375C3" w:rsidP="009D420D"/>
          <w:p w:rsidR="007375C3" w:rsidRDefault="009D420D" w:rsidP="009D420D">
            <w:r>
              <w:t xml:space="preserve">Ms Shanahan said that duty solicitors were dealt with differently in court and that there was little harmony in the process around the country. </w:t>
            </w:r>
            <w:r w:rsidR="0067526E">
              <w:t>Mr Finlay highlighted</w:t>
            </w:r>
            <w:r w:rsidR="006A593C">
              <w:t xml:space="preserve"> the fact that</w:t>
            </w:r>
            <w:r w:rsidR="0067526E">
              <w:t xml:space="preserve"> there </w:t>
            </w:r>
            <w:r w:rsidR="00560CE3">
              <w:t>is</w:t>
            </w:r>
            <w:r w:rsidR="0067526E">
              <w:t xml:space="preserve"> no duty solicitor </w:t>
            </w:r>
            <w:r w:rsidR="00560CE3">
              <w:t>currently based in Mayo (the duty solicitors covering Mayo are based in Sligo and Galway)</w:t>
            </w:r>
            <w:r w:rsidR="0067526E">
              <w:t xml:space="preserve">.   </w:t>
            </w:r>
            <w:r w:rsidR="00731A0D">
              <w:t xml:space="preserve"> </w:t>
            </w:r>
          </w:p>
          <w:p w:rsidR="007375C3" w:rsidRDefault="007375C3" w:rsidP="009D420D"/>
          <w:p w:rsidR="007375C3" w:rsidRDefault="007375C3" w:rsidP="009D420D">
            <w:r>
              <w:t>Ms O’Mahony suggested arranging a forum with the President of the Circuit Court to discuss matters arising in relation to a duty solicitor providing advice</w:t>
            </w:r>
            <w:r w:rsidR="006A593C">
              <w:t xml:space="preserve"> in court</w:t>
            </w:r>
            <w:r>
              <w:t>.</w:t>
            </w:r>
          </w:p>
          <w:p w:rsidR="007375C3" w:rsidRDefault="007375C3" w:rsidP="009D420D"/>
          <w:p w:rsidR="0067526E" w:rsidRDefault="007375C3" w:rsidP="009D420D">
            <w:r>
              <w:t xml:space="preserve">Ms Shanahan suggested undertaking case studies </w:t>
            </w:r>
            <w:r w:rsidR="009754C6">
              <w:t>that could potentially feed</w:t>
            </w:r>
            <w:r w:rsidR="0067526E">
              <w:t xml:space="preserve"> into an arranged forum with the President of the Circuit Court. </w:t>
            </w:r>
          </w:p>
          <w:p w:rsidR="00136C51" w:rsidRDefault="007375C3" w:rsidP="009D420D">
            <w:r>
              <w:t xml:space="preserve">    </w:t>
            </w:r>
            <w:r w:rsidR="00731A0D">
              <w:t xml:space="preserve">  </w:t>
            </w:r>
          </w:p>
          <w:p w:rsidR="007375C3" w:rsidRDefault="0067526E" w:rsidP="003D2ACE">
            <w:r>
              <w:t xml:space="preserve">Mr McDaid </w:t>
            </w:r>
            <w:r w:rsidR="009754C6">
              <w:t xml:space="preserve">said </w:t>
            </w:r>
            <w:r w:rsidR="003D2ACE">
              <w:t>that</w:t>
            </w:r>
            <w:r>
              <w:t xml:space="preserve"> </w:t>
            </w:r>
            <w:r w:rsidR="003D2ACE">
              <w:t>there are 33 solicitors currently on the panel. A</w:t>
            </w:r>
            <w:r>
              <w:t xml:space="preserve"> further training course w</w:t>
            </w:r>
            <w:r w:rsidR="003D2ACE">
              <w:t>ill</w:t>
            </w:r>
            <w:r>
              <w:t xml:space="preserve"> take place for solicitors </w:t>
            </w:r>
            <w:r w:rsidR="003D2ACE">
              <w:t>who are interested in joining the panel.</w:t>
            </w:r>
          </w:p>
          <w:p w:rsidR="003D2ACE" w:rsidRDefault="003D2ACE" w:rsidP="003D2ACE"/>
          <w:p w:rsidR="003D2ACE" w:rsidRDefault="003D2ACE" w:rsidP="003D2ACE">
            <w:r>
              <w:t xml:space="preserve">Ms O’Mahony </w:t>
            </w:r>
            <w:r w:rsidR="009C771A">
              <w:t>suggested that</w:t>
            </w:r>
            <w:r>
              <w:t xml:space="preserve"> solicitors in specific areas of the country should be invited to attend training in order to increase the range of representation in court.</w:t>
            </w:r>
          </w:p>
          <w:p w:rsidR="003D2ACE" w:rsidRPr="002A23B5" w:rsidRDefault="003D2ACE" w:rsidP="003D2ACE"/>
        </w:tc>
        <w:tc>
          <w:tcPr>
            <w:tcW w:w="1873" w:type="dxa"/>
          </w:tcPr>
          <w:p w:rsidR="00E10B19" w:rsidRPr="002A23B5" w:rsidRDefault="00E10B19" w:rsidP="004E765F"/>
        </w:tc>
      </w:tr>
      <w:tr w:rsidR="003A547A" w:rsidRPr="002A23B5" w:rsidTr="000B708F">
        <w:tc>
          <w:tcPr>
            <w:tcW w:w="440" w:type="dxa"/>
          </w:tcPr>
          <w:p w:rsidR="003A547A" w:rsidRPr="002A23B5" w:rsidRDefault="00F045D5" w:rsidP="003A547A">
            <w:r w:rsidRPr="002A23B5">
              <w:t>4</w:t>
            </w:r>
          </w:p>
        </w:tc>
        <w:tc>
          <w:tcPr>
            <w:tcW w:w="2320" w:type="dxa"/>
          </w:tcPr>
          <w:p w:rsidR="00EB1E7F" w:rsidRPr="002A23B5" w:rsidRDefault="007F0976" w:rsidP="00384152">
            <w:r>
              <w:t>Co-locating law centres and family mediation offices.</w:t>
            </w:r>
          </w:p>
        </w:tc>
        <w:tc>
          <w:tcPr>
            <w:tcW w:w="1459" w:type="dxa"/>
          </w:tcPr>
          <w:p w:rsidR="003A547A" w:rsidRDefault="00B40B48" w:rsidP="003A547A">
            <w:r>
              <w:t>Mr McDaid</w:t>
            </w:r>
          </w:p>
          <w:p w:rsidR="00B40B48" w:rsidRDefault="00B40B48" w:rsidP="003A547A"/>
          <w:p w:rsidR="00B40B48" w:rsidRDefault="00B40B48" w:rsidP="003A547A"/>
          <w:p w:rsidR="00B40B48" w:rsidRDefault="00B40B48" w:rsidP="003A547A"/>
          <w:p w:rsidR="00B40B48" w:rsidRDefault="00B40B48" w:rsidP="003A547A"/>
          <w:p w:rsidR="00B40B48" w:rsidRDefault="00B40B48" w:rsidP="003A547A"/>
          <w:p w:rsidR="00B40B48" w:rsidRPr="002A23B5" w:rsidRDefault="00B40B48" w:rsidP="003A547A"/>
        </w:tc>
        <w:tc>
          <w:tcPr>
            <w:tcW w:w="8082" w:type="dxa"/>
          </w:tcPr>
          <w:p w:rsidR="00B40B48" w:rsidRDefault="007D6FFA" w:rsidP="00B40B48">
            <w:r>
              <w:t>It was confirmed that the T</w:t>
            </w:r>
            <w:r w:rsidR="00102D56">
              <w:t>á</w:t>
            </w:r>
            <w:r>
              <w:t xml:space="preserve">naiste and Minister for Justice and Equality officially opened the Legal </w:t>
            </w:r>
            <w:r w:rsidR="00F17699">
              <w:t>A</w:t>
            </w:r>
            <w:r>
              <w:t>id Board’s first co-located law centre and family mediation office at Jervis House on 10</w:t>
            </w:r>
            <w:r w:rsidRPr="007D6FFA">
              <w:rPr>
                <w:vertAlign w:val="superscript"/>
              </w:rPr>
              <w:t>th</w:t>
            </w:r>
            <w:r>
              <w:t xml:space="preserve"> October. </w:t>
            </w:r>
            <w:r w:rsidR="00B40B48">
              <w:t>The co-location will give people the option to consider a facilitated negotiation between the parties themselves rather than an adversarial court process.</w:t>
            </w:r>
          </w:p>
          <w:p w:rsidR="00B40B48" w:rsidRDefault="00B40B48" w:rsidP="00B40B48"/>
          <w:p w:rsidR="00271E28" w:rsidRDefault="00F17699" w:rsidP="00F17699">
            <w:r>
              <w:t xml:space="preserve">Ms Phillimore </w:t>
            </w:r>
            <w:r w:rsidR="00B40B48">
              <w:t>provide</w:t>
            </w:r>
            <w:r>
              <w:t>d</w:t>
            </w:r>
            <w:r w:rsidR="00B40B48">
              <w:t xml:space="preserve"> an overview </w:t>
            </w:r>
            <w:r>
              <w:t>of mediation</w:t>
            </w:r>
            <w:r w:rsidR="00B40B48">
              <w:t xml:space="preserve"> services. </w:t>
            </w:r>
            <w:r>
              <w:t>It was noted that Tallaght, Dundalk and Kilkenny are under consideration as possible co</w:t>
            </w:r>
            <w:r w:rsidR="002F4799">
              <w:t>-</w:t>
            </w:r>
            <w:r>
              <w:t xml:space="preserve"> locations for law centre and mediation services</w:t>
            </w:r>
            <w:r w:rsidR="000545D2">
              <w:t xml:space="preserve"> in the future</w:t>
            </w:r>
            <w:r>
              <w:t xml:space="preserve">.  </w:t>
            </w:r>
            <w:r w:rsidR="00B40B48">
              <w:t xml:space="preserve">  </w:t>
            </w:r>
          </w:p>
          <w:p w:rsidR="00F17699" w:rsidRDefault="00F17699" w:rsidP="00F17699"/>
          <w:p w:rsidR="008D5B39" w:rsidRDefault="00F17699" w:rsidP="00774918">
            <w:r>
              <w:t xml:space="preserve">Ms Shanahan enquired if </w:t>
            </w:r>
            <w:r w:rsidR="002F4799">
              <w:t xml:space="preserve">co-location was </w:t>
            </w:r>
            <w:r>
              <w:t>Board policy</w:t>
            </w:r>
            <w:r w:rsidR="002F4799">
              <w:t>.</w:t>
            </w:r>
            <w:r>
              <w:t xml:space="preserve"> Mr McDaid replied that </w:t>
            </w:r>
            <w:r w:rsidR="00774918">
              <w:t>co-location</w:t>
            </w:r>
            <w:r>
              <w:t xml:space="preserve"> would be considered when property opportunities arose </w:t>
            </w:r>
            <w:r w:rsidR="00774918">
              <w:t xml:space="preserve">and </w:t>
            </w:r>
            <w:r>
              <w:t>where it made business, financial and operational sense but costs</w:t>
            </w:r>
            <w:r w:rsidR="008D5B39">
              <w:t xml:space="preserve"> would need to be taken into </w:t>
            </w:r>
            <w:r w:rsidR="008D5B39">
              <w:lastRenderedPageBreak/>
              <w:t>consideration.</w:t>
            </w:r>
          </w:p>
          <w:p w:rsidR="00C02E10" w:rsidRDefault="00C02E10" w:rsidP="00774918"/>
          <w:p w:rsidR="0014772D" w:rsidRDefault="008D5B39" w:rsidP="00774918">
            <w:r>
              <w:t xml:space="preserve">Ms Coulter asked if there were statistics available </w:t>
            </w:r>
            <w:r w:rsidR="0014772D">
              <w:t>on the</w:t>
            </w:r>
            <w:r w:rsidR="00695C7A">
              <w:t xml:space="preserve"> Boards’ website regarding </w:t>
            </w:r>
            <w:r w:rsidR="00D26B6B">
              <w:t>the length</w:t>
            </w:r>
            <w:r w:rsidR="0014772D">
              <w:t xml:space="preserve"> of time that people are waiting for mediation services</w:t>
            </w:r>
            <w:r w:rsidR="00695C7A">
              <w:t xml:space="preserve">. </w:t>
            </w:r>
            <w:r w:rsidR="0014772D">
              <w:t xml:space="preserve"> Ms Phillimore </w:t>
            </w:r>
            <w:r w:rsidR="00C02E10">
              <w:t>said that statistics were not regularly updated on the website at that time.</w:t>
            </w:r>
            <w:r w:rsidR="00BA7AD8">
              <w:t xml:space="preserve"> </w:t>
            </w:r>
          </w:p>
          <w:p w:rsidR="00BA7AD8" w:rsidRDefault="00BA7AD8" w:rsidP="00774918"/>
          <w:p w:rsidR="008D5B39" w:rsidRPr="002A23B5" w:rsidRDefault="008D5B39" w:rsidP="00562426"/>
        </w:tc>
        <w:tc>
          <w:tcPr>
            <w:tcW w:w="1873" w:type="dxa"/>
          </w:tcPr>
          <w:p w:rsidR="003A547A" w:rsidRPr="002A23B5" w:rsidRDefault="003A547A" w:rsidP="00073195"/>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562426" w:rsidRDefault="00562426" w:rsidP="00562426"/>
          <w:p w:rsidR="00C02E10" w:rsidRDefault="00C02E10" w:rsidP="00073195"/>
          <w:p w:rsidR="007974AD" w:rsidRPr="002A23B5" w:rsidRDefault="00562426" w:rsidP="00073195">
            <w:r>
              <w:t>Ms Coulter and Ms Phillimore to discuss the potential for advertising for mediation services.</w:t>
            </w:r>
          </w:p>
          <w:p w:rsidR="007974AD" w:rsidRPr="002A23B5" w:rsidRDefault="007974AD" w:rsidP="00413F39"/>
        </w:tc>
      </w:tr>
      <w:tr w:rsidR="003A547A" w:rsidRPr="002A23B5" w:rsidTr="000B708F">
        <w:tc>
          <w:tcPr>
            <w:tcW w:w="440" w:type="dxa"/>
          </w:tcPr>
          <w:p w:rsidR="003A547A" w:rsidRPr="002A6F7D" w:rsidRDefault="00F045D5" w:rsidP="003A547A">
            <w:r w:rsidRPr="002A6F7D">
              <w:lastRenderedPageBreak/>
              <w:t>5</w:t>
            </w:r>
          </w:p>
        </w:tc>
        <w:tc>
          <w:tcPr>
            <w:tcW w:w="2320" w:type="dxa"/>
          </w:tcPr>
          <w:p w:rsidR="003A547A" w:rsidRPr="002A6F7D" w:rsidRDefault="007F0976" w:rsidP="00AB217C">
            <w:r>
              <w:t>International Protection Act 2015 / anticipating the ‘single procedure’</w:t>
            </w:r>
          </w:p>
        </w:tc>
        <w:tc>
          <w:tcPr>
            <w:tcW w:w="1459" w:type="dxa"/>
          </w:tcPr>
          <w:p w:rsidR="003A547A" w:rsidRPr="002A6F7D" w:rsidRDefault="003A547A" w:rsidP="003A547A"/>
        </w:tc>
        <w:tc>
          <w:tcPr>
            <w:tcW w:w="8082" w:type="dxa"/>
          </w:tcPr>
          <w:p w:rsidR="00637BFF" w:rsidRDefault="00637BFF" w:rsidP="00637BFF">
            <w:r>
              <w:t>Mr McDaid provided an overview of the single application procedure which will come into effect on 31</w:t>
            </w:r>
            <w:r>
              <w:rPr>
                <w:vertAlign w:val="superscript"/>
              </w:rPr>
              <w:t>st</w:t>
            </w:r>
            <w:r w:rsidRPr="00637BFF">
              <w:rPr>
                <w:vertAlign w:val="superscript"/>
              </w:rPr>
              <w:t xml:space="preserve"> </w:t>
            </w:r>
            <w:r>
              <w:t>December 2016</w:t>
            </w:r>
            <w:r w:rsidR="0063195F">
              <w:t xml:space="preserve">. </w:t>
            </w:r>
            <w:r w:rsidR="00D614AB">
              <w:t xml:space="preserve">The </w:t>
            </w:r>
            <w:r w:rsidR="002231BD">
              <w:t xml:space="preserve">Government </w:t>
            </w:r>
            <w:r w:rsidR="00D614AB">
              <w:t>ha</w:t>
            </w:r>
            <w:r w:rsidR="00E64B65">
              <w:t>s</w:t>
            </w:r>
            <w:r w:rsidR="00D614AB">
              <w:t xml:space="preserve"> provided </w:t>
            </w:r>
            <w:r w:rsidR="00E64B65">
              <w:t xml:space="preserve">extra funding to the Board </w:t>
            </w:r>
            <w:r w:rsidR="00D614AB">
              <w:t>f</w:t>
            </w:r>
            <w:r w:rsidR="0063195F">
              <w:t>or th</w:t>
            </w:r>
            <w:r w:rsidR="00E64B65">
              <w:t>e administration of the</w:t>
            </w:r>
            <w:r w:rsidR="006138DD">
              <w:t xml:space="preserve"> single</w:t>
            </w:r>
            <w:r w:rsidR="0063195F">
              <w:t xml:space="preserve"> procedure.  </w:t>
            </w:r>
          </w:p>
          <w:p w:rsidR="00637BFF" w:rsidRDefault="00637BFF" w:rsidP="00637BFF"/>
          <w:p w:rsidR="00C66CCA" w:rsidRDefault="00637BFF" w:rsidP="0063195F">
            <w:r>
              <w:t xml:space="preserve">Ms Shanahan </w:t>
            </w:r>
            <w:r w:rsidR="00087A4C">
              <w:t xml:space="preserve">said that </w:t>
            </w:r>
            <w:r w:rsidR="00C66CCA">
              <w:t xml:space="preserve">pilot </w:t>
            </w:r>
            <w:r w:rsidR="0066084A">
              <w:t xml:space="preserve">information sessions </w:t>
            </w:r>
            <w:r w:rsidR="004D1562">
              <w:t xml:space="preserve">were organised by </w:t>
            </w:r>
            <w:r w:rsidR="0066084A">
              <w:t xml:space="preserve">the </w:t>
            </w:r>
            <w:r w:rsidR="00C66CCA">
              <w:t>T</w:t>
            </w:r>
            <w:r w:rsidR="0066084A">
              <w:t xml:space="preserve">askforce on </w:t>
            </w:r>
            <w:r w:rsidR="00C66CCA">
              <w:t>T</w:t>
            </w:r>
            <w:r w:rsidR="0066084A">
              <w:t xml:space="preserve">ransitional </w:t>
            </w:r>
            <w:r w:rsidR="00C66CCA">
              <w:t>S</w:t>
            </w:r>
            <w:r w:rsidR="0066084A">
              <w:t xml:space="preserve">upports for </w:t>
            </w:r>
            <w:r w:rsidR="004D1562">
              <w:t>persons granted status in direct provision</w:t>
            </w:r>
            <w:r w:rsidR="00C66CCA">
              <w:t>.</w:t>
            </w:r>
          </w:p>
          <w:p w:rsidR="00925A29" w:rsidRDefault="00C66CCA" w:rsidP="0063195F">
            <w:r>
              <w:t xml:space="preserve">Following the pilot sessions the Dept. of Justice and Equality requested that Citizens Information take the lead on rolling out further sessions on a national basis.  </w:t>
            </w:r>
            <w:r w:rsidR="00637BFF">
              <w:t xml:space="preserve"> </w:t>
            </w:r>
          </w:p>
          <w:p w:rsidR="00925A29" w:rsidRDefault="00925A29" w:rsidP="0063195F"/>
          <w:p w:rsidR="00925A29" w:rsidRDefault="00925A29" w:rsidP="00925A29">
            <w:r>
              <w:t>According to Mr Finlay tenders were invited for new direct provision centres recently.</w:t>
            </w:r>
          </w:p>
          <w:p w:rsidR="00A563CB" w:rsidRPr="002A6F7D" w:rsidRDefault="00925A29" w:rsidP="00925A29">
            <w:r>
              <w:t xml:space="preserve"> </w:t>
            </w:r>
            <w:r w:rsidR="00637BFF">
              <w:t xml:space="preserve">  </w:t>
            </w:r>
          </w:p>
        </w:tc>
        <w:tc>
          <w:tcPr>
            <w:tcW w:w="1873" w:type="dxa"/>
          </w:tcPr>
          <w:p w:rsidR="00C35D96" w:rsidRPr="002A23B5" w:rsidRDefault="00C35D96" w:rsidP="003A547A"/>
          <w:p w:rsidR="00C35D96" w:rsidRPr="002A23B5" w:rsidRDefault="00C35D96" w:rsidP="003A547A"/>
          <w:p w:rsidR="00C35D96" w:rsidRPr="002A23B5" w:rsidRDefault="00C35D96" w:rsidP="003A547A"/>
          <w:p w:rsidR="00C35D96" w:rsidRPr="002A23B5" w:rsidRDefault="00C35D96" w:rsidP="003A547A"/>
          <w:p w:rsidR="006F2832" w:rsidRPr="002A23B5" w:rsidRDefault="006F2832" w:rsidP="00DB7FF9">
            <w:r w:rsidRPr="002A23B5">
              <w:t>.</w:t>
            </w:r>
          </w:p>
        </w:tc>
      </w:tr>
      <w:tr w:rsidR="001952E2" w:rsidRPr="002A23B5" w:rsidTr="000B708F">
        <w:tc>
          <w:tcPr>
            <w:tcW w:w="440" w:type="dxa"/>
          </w:tcPr>
          <w:p w:rsidR="001952E2" w:rsidRPr="002A6F7D" w:rsidRDefault="00F045D5" w:rsidP="003A547A">
            <w:r w:rsidRPr="002A6F7D">
              <w:t>6</w:t>
            </w:r>
          </w:p>
        </w:tc>
        <w:tc>
          <w:tcPr>
            <w:tcW w:w="2320" w:type="dxa"/>
          </w:tcPr>
          <w:p w:rsidR="001952E2" w:rsidRPr="002A6F7D" w:rsidRDefault="007F0976" w:rsidP="003A547A">
            <w:r>
              <w:t>Law Society – current issues</w:t>
            </w:r>
          </w:p>
        </w:tc>
        <w:tc>
          <w:tcPr>
            <w:tcW w:w="1459" w:type="dxa"/>
          </w:tcPr>
          <w:p w:rsidR="001952E2" w:rsidRPr="002A6F7D" w:rsidRDefault="001952E2" w:rsidP="003A547A"/>
        </w:tc>
        <w:tc>
          <w:tcPr>
            <w:tcW w:w="8082" w:type="dxa"/>
          </w:tcPr>
          <w:p w:rsidR="001A275D" w:rsidRDefault="00393DDC" w:rsidP="00827937">
            <w:r>
              <w:t xml:space="preserve">It is expected that the Mediation Bill will be brought to Cabinet early in the new year. Both solicitors and barristers will be obliged to consider using mediation to resolve disputes under this Bill.  </w:t>
            </w:r>
          </w:p>
          <w:p w:rsidR="001D5D6B" w:rsidRDefault="001D5D6B" w:rsidP="00827937"/>
          <w:p w:rsidR="001D5D6B" w:rsidRPr="002A6F7D" w:rsidRDefault="001D5D6B" w:rsidP="009D581E">
            <w:r>
              <w:t xml:space="preserve">Ms O’Mahony </w:t>
            </w:r>
            <w:r w:rsidR="00F81BB1">
              <w:t>circulated details</w:t>
            </w:r>
            <w:r>
              <w:t xml:space="preserve"> of a seminar hosted by South Dublin Collaborative Lawyers &amp; Mediators on the Voice of the Child which is due to take place on 11</w:t>
            </w:r>
            <w:r w:rsidRPr="001D5D6B">
              <w:rPr>
                <w:vertAlign w:val="superscript"/>
              </w:rPr>
              <w:t>th</w:t>
            </w:r>
            <w:r>
              <w:t xml:space="preserve">  November 2016.</w:t>
            </w:r>
          </w:p>
        </w:tc>
        <w:tc>
          <w:tcPr>
            <w:tcW w:w="1873" w:type="dxa"/>
          </w:tcPr>
          <w:p w:rsidR="00827937" w:rsidRDefault="00827937" w:rsidP="00827937">
            <w:r>
              <w:t xml:space="preserve">Ms O’Mahony and Ms Coulter to discuss.  </w:t>
            </w:r>
          </w:p>
          <w:p w:rsidR="001952E2" w:rsidRPr="002A23B5" w:rsidRDefault="001952E2" w:rsidP="003A547A"/>
        </w:tc>
      </w:tr>
      <w:tr w:rsidR="00802F22" w:rsidRPr="002A23B5" w:rsidTr="000B708F">
        <w:tc>
          <w:tcPr>
            <w:tcW w:w="440" w:type="dxa"/>
          </w:tcPr>
          <w:p w:rsidR="00907D1E" w:rsidRPr="002A6F7D" w:rsidRDefault="007F0976" w:rsidP="003A547A">
            <w:r>
              <w:t>7</w:t>
            </w:r>
          </w:p>
        </w:tc>
        <w:tc>
          <w:tcPr>
            <w:tcW w:w="2320" w:type="dxa"/>
          </w:tcPr>
          <w:p w:rsidR="00802F22" w:rsidRPr="002A6F7D" w:rsidRDefault="007F0976" w:rsidP="003A547A">
            <w:r>
              <w:t>Tour de Table</w:t>
            </w:r>
          </w:p>
        </w:tc>
        <w:tc>
          <w:tcPr>
            <w:tcW w:w="1459" w:type="dxa"/>
          </w:tcPr>
          <w:p w:rsidR="00802F22" w:rsidRPr="002A6F7D" w:rsidRDefault="00802F22" w:rsidP="003A547A"/>
        </w:tc>
        <w:tc>
          <w:tcPr>
            <w:tcW w:w="8082" w:type="dxa"/>
          </w:tcPr>
          <w:p w:rsidR="00AD4F24" w:rsidRDefault="00835480" w:rsidP="00835480">
            <w:r w:rsidRPr="00835480">
              <w:t xml:space="preserve">The </w:t>
            </w:r>
            <w:r w:rsidR="00DE3B68">
              <w:t>possibility</w:t>
            </w:r>
            <w:r w:rsidRPr="00835480">
              <w:t xml:space="preserve"> of a </w:t>
            </w:r>
            <w:r w:rsidR="008A1B76">
              <w:t xml:space="preserve">staff mobility partnership with the Citizens Information Board was discussed. </w:t>
            </w:r>
            <w:r w:rsidRPr="00835480">
              <w:t>Ms Shanahan said that there may be scope for the availability of interview rooms at certain times in CIC offices.</w:t>
            </w:r>
            <w:r w:rsidR="00AD4F24">
              <w:t xml:space="preserve"> </w:t>
            </w:r>
          </w:p>
          <w:p w:rsidR="00AD4F24" w:rsidRDefault="00AD4F24" w:rsidP="00835480"/>
          <w:p w:rsidR="00835480" w:rsidRDefault="00AD4F24" w:rsidP="00835480">
            <w:r>
              <w:t xml:space="preserve">Ms Shanahan confirmed that Citizens Information would be undertaking an estate </w:t>
            </w:r>
            <w:r>
              <w:lastRenderedPageBreak/>
              <w:t xml:space="preserve">management strategy which would include an audit of premises and lease expiry dates. </w:t>
            </w:r>
            <w:r w:rsidR="00835480" w:rsidRPr="00835480">
              <w:t xml:space="preserve">   </w:t>
            </w:r>
          </w:p>
          <w:p w:rsidR="00AD4F24" w:rsidRDefault="00AD4F24" w:rsidP="00835480"/>
          <w:p w:rsidR="002325AB" w:rsidRDefault="002325AB" w:rsidP="00835480">
            <w:pPr>
              <w:rPr>
                <w:color w:val="FF0000"/>
              </w:rPr>
            </w:pPr>
          </w:p>
          <w:p w:rsidR="002325AB" w:rsidRDefault="002325AB" w:rsidP="00835480">
            <w:pPr>
              <w:rPr>
                <w:color w:val="FF0000"/>
              </w:rPr>
            </w:pPr>
          </w:p>
          <w:p w:rsidR="002325AB" w:rsidRDefault="002325AB" w:rsidP="00835480">
            <w:pPr>
              <w:rPr>
                <w:color w:val="FF0000"/>
              </w:rPr>
            </w:pPr>
          </w:p>
          <w:p w:rsidR="00835480" w:rsidRPr="00AA618D" w:rsidRDefault="002325AB" w:rsidP="00835480">
            <w:r w:rsidRPr="00AA618D">
              <w:t xml:space="preserve">Citizens Information Phone Service (CIPS) have a process of job swops and </w:t>
            </w:r>
            <w:r w:rsidR="00AA618D" w:rsidRPr="00AA618D">
              <w:t xml:space="preserve">accredited training is offered by the Citizens Information Board. </w:t>
            </w:r>
          </w:p>
          <w:p w:rsidR="00835480" w:rsidRPr="00AA618D" w:rsidRDefault="00835480" w:rsidP="00835480"/>
          <w:p w:rsidR="008717FD" w:rsidRDefault="008717FD" w:rsidP="008717FD">
            <w:r>
              <w:t>FLAC’s 10</w:t>
            </w:r>
            <w:r w:rsidRPr="008717FD">
              <w:rPr>
                <w:vertAlign w:val="superscript"/>
              </w:rPr>
              <w:t>th</w:t>
            </w:r>
            <w:r>
              <w:t xml:space="preserve"> Annual Dave Ellis Lecture is due will take place on 7</w:t>
            </w:r>
            <w:r w:rsidRPr="008717FD">
              <w:rPr>
                <w:vertAlign w:val="superscript"/>
              </w:rPr>
              <w:t>th</w:t>
            </w:r>
            <w:r>
              <w:rPr>
                <w:vertAlign w:val="superscript"/>
              </w:rPr>
              <w:t xml:space="preserve"> </w:t>
            </w:r>
            <w:r>
              <w:t>December.</w:t>
            </w:r>
          </w:p>
          <w:p w:rsidR="008717FD" w:rsidRDefault="008717FD" w:rsidP="008717FD"/>
          <w:p w:rsidR="00F94E0B" w:rsidRDefault="008717FD" w:rsidP="008717FD">
            <w:r>
              <w:t xml:space="preserve">Women’s Aid will be launching 16 Days of </w:t>
            </w:r>
            <w:r w:rsidR="005D5E9C">
              <w:t>Action</w:t>
            </w:r>
            <w:r w:rsidR="00304AA0">
              <w:t xml:space="preserve"> - </w:t>
            </w:r>
            <w:r w:rsidR="003E5266">
              <w:t>Opposing Violence</w:t>
            </w:r>
            <w:r>
              <w:t xml:space="preserve"> </w:t>
            </w:r>
            <w:r w:rsidR="00304AA0">
              <w:t>a</w:t>
            </w:r>
            <w:r>
              <w:t>gainst Women</w:t>
            </w:r>
            <w:r w:rsidR="00304AA0">
              <w:t xml:space="preserve"> from 25</w:t>
            </w:r>
            <w:r w:rsidR="00304AA0" w:rsidRPr="00304AA0">
              <w:rPr>
                <w:vertAlign w:val="superscript"/>
              </w:rPr>
              <w:t>th</w:t>
            </w:r>
            <w:r w:rsidR="00304AA0">
              <w:t xml:space="preserve"> November to 10</w:t>
            </w:r>
            <w:r w:rsidR="00304AA0" w:rsidRPr="00304AA0">
              <w:rPr>
                <w:vertAlign w:val="superscript"/>
              </w:rPr>
              <w:t>th</w:t>
            </w:r>
            <w:r w:rsidR="00304AA0">
              <w:t xml:space="preserve"> December.</w:t>
            </w:r>
          </w:p>
          <w:p w:rsidR="004B630D" w:rsidRDefault="004B630D" w:rsidP="008717FD"/>
          <w:p w:rsidR="004B630D" w:rsidRDefault="004B630D" w:rsidP="008717FD">
            <w:r>
              <w:t>The Safe Ireland Summit 2016 will take place on 14-15 November.</w:t>
            </w:r>
          </w:p>
          <w:p w:rsidR="00F94E0B" w:rsidRDefault="00F94E0B" w:rsidP="008717FD"/>
          <w:p w:rsidR="004B630D" w:rsidRDefault="00F94E0B" w:rsidP="00F94E0B">
            <w:r>
              <w:t xml:space="preserve">The Voluntary Assistance Scheme of the Bar of Ireland is holding an Advocacy Training </w:t>
            </w:r>
            <w:r w:rsidR="000C2B60">
              <w:t>workshop on</w:t>
            </w:r>
            <w:r>
              <w:t xml:space="preserve"> 24</w:t>
            </w:r>
            <w:r w:rsidRPr="00F94E0B">
              <w:rPr>
                <w:vertAlign w:val="superscript"/>
              </w:rPr>
              <w:t>th</w:t>
            </w:r>
            <w:r>
              <w:t xml:space="preserve"> November which is aimed at assisting charities.</w:t>
            </w:r>
            <w:r w:rsidR="008717FD">
              <w:t xml:space="preserve">  </w:t>
            </w:r>
            <w:r w:rsidR="00B02DFE" w:rsidRPr="002A6F7D">
              <w:t xml:space="preserve"> </w:t>
            </w:r>
          </w:p>
          <w:p w:rsidR="004B630D" w:rsidRDefault="004B630D" w:rsidP="00F94E0B"/>
          <w:p w:rsidR="00824EFC" w:rsidRDefault="004B630D" w:rsidP="00F94E0B">
            <w:r>
              <w:t xml:space="preserve">The Professional Regulatory and </w:t>
            </w:r>
            <w:r w:rsidR="00A86C8F">
              <w:t>D</w:t>
            </w:r>
            <w:r>
              <w:t xml:space="preserve">isciplinary Association (PRDBA) is due to </w:t>
            </w:r>
            <w:r w:rsidR="005D5E9C">
              <w:t>host a</w:t>
            </w:r>
            <w:r>
              <w:t xml:space="preserve"> </w:t>
            </w:r>
            <w:r w:rsidR="00765970" w:rsidRPr="00765970">
              <w:rPr>
                <w:rFonts w:ascii="Calibri" w:hAnsi="Calibri" w:cs="Calibri"/>
              </w:rPr>
              <w:t xml:space="preserve">Regulation of Social Workers event </w:t>
            </w:r>
            <w:r>
              <w:t>on 12</w:t>
            </w:r>
            <w:r w:rsidRPr="004B630D">
              <w:rPr>
                <w:vertAlign w:val="superscript"/>
              </w:rPr>
              <w:t>th</w:t>
            </w:r>
            <w:r>
              <w:t xml:space="preserve"> November</w:t>
            </w:r>
            <w:r w:rsidR="00A86C8F">
              <w:t>.</w:t>
            </w:r>
          </w:p>
          <w:p w:rsidR="00A92993" w:rsidRPr="002A6F7D" w:rsidRDefault="00B02DFE" w:rsidP="00F94E0B">
            <w:r w:rsidRPr="002A6F7D">
              <w:t xml:space="preserve">  </w:t>
            </w:r>
          </w:p>
        </w:tc>
        <w:tc>
          <w:tcPr>
            <w:tcW w:w="1873" w:type="dxa"/>
          </w:tcPr>
          <w:p w:rsidR="00860FEE" w:rsidRDefault="00860FEE" w:rsidP="00D6674D"/>
          <w:p w:rsidR="00860FEE" w:rsidRDefault="00860FEE" w:rsidP="00D6674D"/>
          <w:p w:rsidR="00860FEE" w:rsidRDefault="00860FEE" w:rsidP="00D6674D"/>
          <w:p w:rsidR="00860FEE" w:rsidRDefault="00860FEE" w:rsidP="00D6674D"/>
          <w:p w:rsidR="00835480" w:rsidRDefault="00AD4F24" w:rsidP="00860FEE">
            <w:r>
              <w:t xml:space="preserve">Mr McDaid and </w:t>
            </w:r>
            <w:r>
              <w:lastRenderedPageBreak/>
              <w:t xml:space="preserve">Ms Shanahan to discuss exchanging  lease expiry dates  </w:t>
            </w:r>
          </w:p>
          <w:p w:rsidR="00835480" w:rsidRDefault="00835480" w:rsidP="00860FEE"/>
          <w:p w:rsidR="00835480" w:rsidRDefault="002325AB" w:rsidP="00860FEE">
            <w:r>
              <w:t>Ms Shanahan to forward details to the Secretary</w:t>
            </w:r>
          </w:p>
          <w:p w:rsidR="00835480" w:rsidRDefault="00835480" w:rsidP="00860FEE"/>
          <w:p w:rsidR="00835480" w:rsidRDefault="00835480" w:rsidP="00860FEE"/>
          <w:p w:rsidR="00835480" w:rsidRDefault="00835480" w:rsidP="00860FEE"/>
          <w:p w:rsidR="00835480" w:rsidRDefault="00835480" w:rsidP="00860FEE"/>
          <w:p w:rsidR="00835480" w:rsidRDefault="00835480" w:rsidP="00860FEE"/>
          <w:p w:rsidR="00835480" w:rsidRDefault="00835480" w:rsidP="00860FEE"/>
          <w:p w:rsidR="00835480" w:rsidRDefault="00835480" w:rsidP="00860FEE"/>
          <w:p w:rsidR="00860FEE" w:rsidRPr="002A23B5" w:rsidRDefault="00860FEE" w:rsidP="00860FEE">
            <w:r>
              <w:t xml:space="preserve">Ms Coulter to email details of both events  to the Secretary </w:t>
            </w:r>
          </w:p>
        </w:tc>
      </w:tr>
      <w:tr w:rsidR="001952E2" w:rsidRPr="002A23B5" w:rsidTr="000B708F">
        <w:tc>
          <w:tcPr>
            <w:tcW w:w="440" w:type="dxa"/>
          </w:tcPr>
          <w:p w:rsidR="001952E2" w:rsidRPr="002A6F7D" w:rsidRDefault="007F0976" w:rsidP="003A547A">
            <w:r>
              <w:lastRenderedPageBreak/>
              <w:t xml:space="preserve">8 </w:t>
            </w:r>
          </w:p>
        </w:tc>
        <w:tc>
          <w:tcPr>
            <w:tcW w:w="2320" w:type="dxa"/>
          </w:tcPr>
          <w:p w:rsidR="001952E2" w:rsidRPr="002A6F7D" w:rsidRDefault="007F0976" w:rsidP="00907D1E">
            <w:r>
              <w:t>AOB</w:t>
            </w:r>
          </w:p>
        </w:tc>
        <w:tc>
          <w:tcPr>
            <w:tcW w:w="1459" w:type="dxa"/>
          </w:tcPr>
          <w:p w:rsidR="001952E2" w:rsidRPr="002A6F7D" w:rsidRDefault="001952E2" w:rsidP="002A6637"/>
        </w:tc>
        <w:tc>
          <w:tcPr>
            <w:tcW w:w="8082" w:type="dxa"/>
          </w:tcPr>
          <w:p w:rsidR="004920C7" w:rsidRDefault="004920C7" w:rsidP="00754759">
            <w:r>
              <w:t xml:space="preserve">Mr McDaid informed the Panel that the Board’s Annual Report 2015 was cleared by the Tánaiste and Minister for Justice and Equality </w:t>
            </w:r>
            <w:r w:rsidR="00B370C6">
              <w:t>and that the</w:t>
            </w:r>
            <w:r>
              <w:t xml:space="preserve"> report would be officially launched shortly.   </w:t>
            </w:r>
          </w:p>
          <w:p w:rsidR="00726F13" w:rsidRPr="002A6F7D" w:rsidRDefault="00754759" w:rsidP="00754759">
            <w:r w:rsidRPr="002A6F7D">
              <w:t xml:space="preserve"> </w:t>
            </w:r>
            <w:r w:rsidR="00EB7483" w:rsidRPr="002A6F7D">
              <w:rPr>
                <w:i/>
              </w:rPr>
              <w:t xml:space="preserve"> </w:t>
            </w:r>
          </w:p>
        </w:tc>
        <w:tc>
          <w:tcPr>
            <w:tcW w:w="1873" w:type="dxa"/>
          </w:tcPr>
          <w:p w:rsidR="00537563" w:rsidRPr="002A23B5" w:rsidRDefault="00537563" w:rsidP="002A6637"/>
        </w:tc>
      </w:tr>
      <w:tr w:rsidR="00907D1E" w:rsidRPr="002A23B5" w:rsidTr="000B708F">
        <w:tc>
          <w:tcPr>
            <w:tcW w:w="440" w:type="dxa"/>
          </w:tcPr>
          <w:p w:rsidR="00907D1E" w:rsidRPr="002A6F7D" w:rsidRDefault="007F0976" w:rsidP="003A547A">
            <w:r>
              <w:t>9</w:t>
            </w:r>
          </w:p>
        </w:tc>
        <w:tc>
          <w:tcPr>
            <w:tcW w:w="2320" w:type="dxa"/>
          </w:tcPr>
          <w:p w:rsidR="00907D1E" w:rsidRPr="002A6F7D" w:rsidRDefault="007F0976" w:rsidP="003A547A">
            <w:r>
              <w:t>Date of next meeting</w:t>
            </w:r>
          </w:p>
        </w:tc>
        <w:tc>
          <w:tcPr>
            <w:tcW w:w="1459" w:type="dxa"/>
          </w:tcPr>
          <w:p w:rsidR="00F92411" w:rsidRPr="002A6F7D" w:rsidRDefault="00F92411" w:rsidP="000B708F"/>
        </w:tc>
        <w:tc>
          <w:tcPr>
            <w:tcW w:w="8082" w:type="dxa"/>
          </w:tcPr>
          <w:p w:rsidR="00A16477" w:rsidRDefault="005144C4" w:rsidP="00F47246">
            <w:r>
              <w:t>The Panel’s next meeting will take place in the Board’s offices</w:t>
            </w:r>
            <w:r w:rsidR="00F47246">
              <w:t xml:space="preserve"> in Jervis </w:t>
            </w:r>
            <w:r w:rsidR="007B23F7">
              <w:t>House on</w:t>
            </w:r>
            <w:r>
              <w:t xml:space="preserve"> </w:t>
            </w:r>
            <w:r w:rsidR="00901050">
              <w:t>Wednesday,8</w:t>
            </w:r>
            <w:r w:rsidR="00901050" w:rsidRPr="00386B97">
              <w:rPr>
                <w:vertAlign w:val="superscript"/>
              </w:rPr>
              <w:t>th</w:t>
            </w:r>
            <w:r>
              <w:t xml:space="preserve"> March @ 11 am.   </w:t>
            </w:r>
          </w:p>
          <w:p w:rsidR="00F47246" w:rsidRPr="002A6F7D" w:rsidRDefault="00F47246" w:rsidP="00F47246"/>
        </w:tc>
        <w:tc>
          <w:tcPr>
            <w:tcW w:w="1873" w:type="dxa"/>
          </w:tcPr>
          <w:p w:rsidR="00907D1E" w:rsidRPr="002A23B5" w:rsidRDefault="00907D1E" w:rsidP="003A547A"/>
        </w:tc>
      </w:tr>
    </w:tbl>
    <w:p w:rsidR="003A547A" w:rsidRPr="00630CEE" w:rsidRDefault="003A547A" w:rsidP="002F0FD0">
      <w:pPr>
        <w:spacing w:after="0" w:line="240" w:lineRule="auto"/>
      </w:pPr>
    </w:p>
    <w:sectPr w:rsidR="003A547A" w:rsidRPr="00630CEE" w:rsidSect="003A547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C6" w:rsidRDefault="009754C6" w:rsidP="005D3789">
      <w:pPr>
        <w:spacing w:after="0" w:line="240" w:lineRule="auto"/>
      </w:pPr>
      <w:r>
        <w:separator/>
      </w:r>
    </w:p>
  </w:endnote>
  <w:endnote w:type="continuationSeparator" w:id="0">
    <w:p w:rsidR="009754C6" w:rsidRDefault="009754C6" w:rsidP="005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C6" w:rsidRDefault="00975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C6" w:rsidRDefault="00975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C6" w:rsidRDefault="00975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C6" w:rsidRDefault="009754C6" w:rsidP="005D3789">
      <w:pPr>
        <w:spacing w:after="0" w:line="240" w:lineRule="auto"/>
      </w:pPr>
      <w:r>
        <w:separator/>
      </w:r>
    </w:p>
  </w:footnote>
  <w:footnote w:type="continuationSeparator" w:id="0">
    <w:p w:rsidR="009754C6" w:rsidRDefault="009754C6" w:rsidP="005D3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C6" w:rsidRDefault="00975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C6" w:rsidRDefault="00975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C6" w:rsidRDefault="00975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85"/>
    <w:multiLevelType w:val="hybridMultilevel"/>
    <w:tmpl w:val="CD7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6B1D"/>
    <w:multiLevelType w:val="hybridMultilevel"/>
    <w:tmpl w:val="276A838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B92218"/>
    <w:multiLevelType w:val="hybridMultilevel"/>
    <w:tmpl w:val="3AECD25C"/>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894311"/>
    <w:multiLevelType w:val="hybridMultilevel"/>
    <w:tmpl w:val="4178F5C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5C4335"/>
    <w:multiLevelType w:val="hybridMultilevel"/>
    <w:tmpl w:val="2E9EAAE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4124C4"/>
    <w:multiLevelType w:val="hybridMultilevel"/>
    <w:tmpl w:val="4D98330E"/>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12B4"/>
    <w:multiLevelType w:val="hybridMultilevel"/>
    <w:tmpl w:val="D534B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2F3B6A"/>
    <w:multiLevelType w:val="hybridMultilevel"/>
    <w:tmpl w:val="3236AE9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75309C"/>
    <w:multiLevelType w:val="hybridMultilevel"/>
    <w:tmpl w:val="1F46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BD539E"/>
    <w:multiLevelType w:val="hybridMultilevel"/>
    <w:tmpl w:val="27F09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316CD7"/>
    <w:multiLevelType w:val="hybridMultilevel"/>
    <w:tmpl w:val="8EB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5"/>
  </w:num>
  <w:num w:numId="6">
    <w:abstractNumId w:val="4"/>
  </w:num>
  <w:num w:numId="7">
    <w:abstractNumId w:val="7"/>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A"/>
    <w:rsid w:val="00001A5C"/>
    <w:rsid w:val="00006CC9"/>
    <w:rsid w:val="00013A6A"/>
    <w:rsid w:val="00013CF5"/>
    <w:rsid w:val="000223F5"/>
    <w:rsid w:val="00023952"/>
    <w:rsid w:val="00025D43"/>
    <w:rsid w:val="0003130C"/>
    <w:rsid w:val="00033C34"/>
    <w:rsid w:val="000379AC"/>
    <w:rsid w:val="00044751"/>
    <w:rsid w:val="00045458"/>
    <w:rsid w:val="00050A10"/>
    <w:rsid w:val="00052C69"/>
    <w:rsid w:val="000545D2"/>
    <w:rsid w:val="00055467"/>
    <w:rsid w:val="0006156F"/>
    <w:rsid w:val="000678F3"/>
    <w:rsid w:val="00071128"/>
    <w:rsid w:val="00073195"/>
    <w:rsid w:val="00073323"/>
    <w:rsid w:val="000756F1"/>
    <w:rsid w:val="000779F3"/>
    <w:rsid w:val="00080101"/>
    <w:rsid w:val="00080F4F"/>
    <w:rsid w:val="00082D93"/>
    <w:rsid w:val="00082F69"/>
    <w:rsid w:val="000845FB"/>
    <w:rsid w:val="000868BA"/>
    <w:rsid w:val="00086E27"/>
    <w:rsid w:val="00087A4C"/>
    <w:rsid w:val="000914F7"/>
    <w:rsid w:val="000929EF"/>
    <w:rsid w:val="000931CE"/>
    <w:rsid w:val="00095CFF"/>
    <w:rsid w:val="000A017F"/>
    <w:rsid w:val="000A1D90"/>
    <w:rsid w:val="000A309A"/>
    <w:rsid w:val="000A38A7"/>
    <w:rsid w:val="000B2B8A"/>
    <w:rsid w:val="000B5713"/>
    <w:rsid w:val="000B63FA"/>
    <w:rsid w:val="000B706B"/>
    <w:rsid w:val="000B708F"/>
    <w:rsid w:val="000B7428"/>
    <w:rsid w:val="000C182B"/>
    <w:rsid w:val="000C2B60"/>
    <w:rsid w:val="000C4A7A"/>
    <w:rsid w:val="000D03A3"/>
    <w:rsid w:val="000D3FE7"/>
    <w:rsid w:val="000D6128"/>
    <w:rsid w:val="000E60C7"/>
    <w:rsid w:val="000F214C"/>
    <w:rsid w:val="000F4B2A"/>
    <w:rsid w:val="001001F7"/>
    <w:rsid w:val="00101521"/>
    <w:rsid w:val="0010243A"/>
    <w:rsid w:val="00102BA8"/>
    <w:rsid w:val="00102D56"/>
    <w:rsid w:val="00106313"/>
    <w:rsid w:val="00111CEC"/>
    <w:rsid w:val="001121F0"/>
    <w:rsid w:val="00112737"/>
    <w:rsid w:val="00113001"/>
    <w:rsid w:val="00116FD7"/>
    <w:rsid w:val="0012148A"/>
    <w:rsid w:val="0012269D"/>
    <w:rsid w:val="00125179"/>
    <w:rsid w:val="00126631"/>
    <w:rsid w:val="001344C1"/>
    <w:rsid w:val="00135E59"/>
    <w:rsid w:val="001366AA"/>
    <w:rsid w:val="00136C51"/>
    <w:rsid w:val="001418EE"/>
    <w:rsid w:val="001431FB"/>
    <w:rsid w:val="0014772D"/>
    <w:rsid w:val="001501B4"/>
    <w:rsid w:val="001504AD"/>
    <w:rsid w:val="00150530"/>
    <w:rsid w:val="00150EF8"/>
    <w:rsid w:val="00163CF9"/>
    <w:rsid w:val="001660B2"/>
    <w:rsid w:val="001663E7"/>
    <w:rsid w:val="0017237C"/>
    <w:rsid w:val="001726AC"/>
    <w:rsid w:val="00172D70"/>
    <w:rsid w:val="00174532"/>
    <w:rsid w:val="00176ACD"/>
    <w:rsid w:val="00182A58"/>
    <w:rsid w:val="001832BB"/>
    <w:rsid w:val="001834A1"/>
    <w:rsid w:val="001866F6"/>
    <w:rsid w:val="00187913"/>
    <w:rsid w:val="0019080B"/>
    <w:rsid w:val="00194AA8"/>
    <w:rsid w:val="001952E2"/>
    <w:rsid w:val="001A2228"/>
    <w:rsid w:val="001A275D"/>
    <w:rsid w:val="001A3E97"/>
    <w:rsid w:val="001A5FE6"/>
    <w:rsid w:val="001A6B09"/>
    <w:rsid w:val="001A73A9"/>
    <w:rsid w:val="001B3940"/>
    <w:rsid w:val="001B5FEF"/>
    <w:rsid w:val="001B68BD"/>
    <w:rsid w:val="001B690E"/>
    <w:rsid w:val="001C53BA"/>
    <w:rsid w:val="001C721F"/>
    <w:rsid w:val="001C79B1"/>
    <w:rsid w:val="001D4712"/>
    <w:rsid w:val="001D4993"/>
    <w:rsid w:val="001D5A70"/>
    <w:rsid w:val="001D5D6B"/>
    <w:rsid w:val="001D6712"/>
    <w:rsid w:val="001E0FA3"/>
    <w:rsid w:val="001E268F"/>
    <w:rsid w:val="001E3456"/>
    <w:rsid w:val="001F0B18"/>
    <w:rsid w:val="001F2BBA"/>
    <w:rsid w:val="001F3C5D"/>
    <w:rsid w:val="001F5755"/>
    <w:rsid w:val="001F6B58"/>
    <w:rsid w:val="00204A99"/>
    <w:rsid w:val="00205D90"/>
    <w:rsid w:val="00207D3E"/>
    <w:rsid w:val="002124AD"/>
    <w:rsid w:val="0021599C"/>
    <w:rsid w:val="002166D4"/>
    <w:rsid w:val="00216D10"/>
    <w:rsid w:val="00220406"/>
    <w:rsid w:val="00221552"/>
    <w:rsid w:val="002231BD"/>
    <w:rsid w:val="002238A3"/>
    <w:rsid w:val="002242DB"/>
    <w:rsid w:val="00225406"/>
    <w:rsid w:val="002325AB"/>
    <w:rsid w:val="002364F1"/>
    <w:rsid w:val="00237140"/>
    <w:rsid w:val="00237BAB"/>
    <w:rsid w:val="00237F4D"/>
    <w:rsid w:val="00241B57"/>
    <w:rsid w:val="00242B14"/>
    <w:rsid w:val="00242ED7"/>
    <w:rsid w:val="00245C5B"/>
    <w:rsid w:val="00252A7F"/>
    <w:rsid w:val="00254633"/>
    <w:rsid w:val="00254ECB"/>
    <w:rsid w:val="00257D60"/>
    <w:rsid w:val="002619B5"/>
    <w:rsid w:val="00266B05"/>
    <w:rsid w:val="00267A39"/>
    <w:rsid w:val="00271E28"/>
    <w:rsid w:val="0027293E"/>
    <w:rsid w:val="00276A81"/>
    <w:rsid w:val="002801C7"/>
    <w:rsid w:val="002807A2"/>
    <w:rsid w:val="00280AA4"/>
    <w:rsid w:val="00284D12"/>
    <w:rsid w:val="00291F58"/>
    <w:rsid w:val="00294166"/>
    <w:rsid w:val="0029675B"/>
    <w:rsid w:val="002A033C"/>
    <w:rsid w:val="002A1776"/>
    <w:rsid w:val="002A23B5"/>
    <w:rsid w:val="002A6637"/>
    <w:rsid w:val="002A667F"/>
    <w:rsid w:val="002A6F7D"/>
    <w:rsid w:val="002B3AE0"/>
    <w:rsid w:val="002B6DEE"/>
    <w:rsid w:val="002B7DD9"/>
    <w:rsid w:val="002C22D4"/>
    <w:rsid w:val="002C33E6"/>
    <w:rsid w:val="002C68E4"/>
    <w:rsid w:val="002C6BC3"/>
    <w:rsid w:val="002D1AA5"/>
    <w:rsid w:val="002D4867"/>
    <w:rsid w:val="002D5143"/>
    <w:rsid w:val="002D6171"/>
    <w:rsid w:val="002D739B"/>
    <w:rsid w:val="002E6F77"/>
    <w:rsid w:val="002F0985"/>
    <w:rsid w:val="002F0FD0"/>
    <w:rsid w:val="002F1C6F"/>
    <w:rsid w:val="002F2472"/>
    <w:rsid w:val="002F4799"/>
    <w:rsid w:val="002F63CA"/>
    <w:rsid w:val="002F6DD6"/>
    <w:rsid w:val="002F6FF4"/>
    <w:rsid w:val="00301321"/>
    <w:rsid w:val="00301E9B"/>
    <w:rsid w:val="0030388D"/>
    <w:rsid w:val="00304AA0"/>
    <w:rsid w:val="00306AE2"/>
    <w:rsid w:val="0031248C"/>
    <w:rsid w:val="0031299F"/>
    <w:rsid w:val="00312B9A"/>
    <w:rsid w:val="00312C53"/>
    <w:rsid w:val="0031750B"/>
    <w:rsid w:val="0032226D"/>
    <w:rsid w:val="0032409B"/>
    <w:rsid w:val="00324896"/>
    <w:rsid w:val="003269C7"/>
    <w:rsid w:val="00326B38"/>
    <w:rsid w:val="00332910"/>
    <w:rsid w:val="00333A10"/>
    <w:rsid w:val="00337812"/>
    <w:rsid w:val="00340447"/>
    <w:rsid w:val="003428A3"/>
    <w:rsid w:val="003457CF"/>
    <w:rsid w:val="0035262F"/>
    <w:rsid w:val="003645ED"/>
    <w:rsid w:val="00365DAB"/>
    <w:rsid w:val="0036670D"/>
    <w:rsid w:val="003677A9"/>
    <w:rsid w:val="00367A43"/>
    <w:rsid w:val="00371D9E"/>
    <w:rsid w:val="00371FBD"/>
    <w:rsid w:val="00372B9D"/>
    <w:rsid w:val="00374C7A"/>
    <w:rsid w:val="00382E07"/>
    <w:rsid w:val="00384152"/>
    <w:rsid w:val="00386B97"/>
    <w:rsid w:val="00387C8C"/>
    <w:rsid w:val="00393DDC"/>
    <w:rsid w:val="00394999"/>
    <w:rsid w:val="00395713"/>
    <w:rsid w:val="00396756"/>
    <w:rsid w:val="003A1074"/>
    <w:rsid w:val="003A1C2A"/>
    <w:rsid w:val="003A38ED"/>
    <w:rsid w:val="003A547A"/>
    <w:rsid w:val="003B2E3E"/>
    <w:rsid w:val="003B4D09"/>
    <w:rsid w:val="003B733A"/>
    <w:rsid w:val="003B7DF7"/>
    <w:rsid w:val="003C03ED"/>
    <w:rsid w:val="003C4861"/>
    <w:rsid w:val="003C5716"/>
    <w:rsid w:val="003C5BDA"/>
    <w:rsid w:val="003C6226"/>
    <w:rsid w:val="003D2ACE"/>
    <w:rsid w:val="003D4410"/>
    <w:rsid w:val="003D48E2"/>
    <w:rsid w:val="003D7701"/>
    <w:rsid w:val="003E1C9D"/>
    <w:rsid w:val="003E2228"/>
    <w:rsid w:val="003E3086"/>
    <w:rsid w:val="003E3711"/>
    <w:rsid w:val="003E5266"/>
    <w:rsid w:val="003E58DF"/>
    <w:rsid w:val="003E668C"/>
    <w:rsid w:val="003F4082"/>
    <w:rsid w:val="003F79E5"/>
    <w:rsid w:val="00402967"/>
    <w:rsid w:val="00402F24"/>
    <w:rsid w:val="00406331"/>
    <w:rsid w:val="00407E65"/>
    <w:rsid w:val="00410EB3"/>
    <w:rsid w:val="00413F39"/>
    <w:rsid w:val="004208CB"/>
    <w:rsid w:val="0042218E"/>
    <w:rsid w:val="004235AF"/>
    <w:rsid w:val="00423ADC"/>
    <w:rsid w:val="00423D8B"/>
    <w:rsid w:val="0042400B"/>
    <w:rsid w:val="00426A4E"/>
    <w:rsid w:val="00426F64"/>
    <w:rsid w:val="004306B3"/>
    <w:rsid w:val="004309ED"/>
    <w:rsid w:val="0043218D"/>
    <w:rsid w:val="004323E3"/>
    <w:rsid w:val="0043387F"/>
    <w:rsid w:val="00434A97"/>
    <w:rsid w:val="00434C8F"/>
    <w:rsid w:val="00435840"/>
    <w:rsid w:val="00435E0C"/>
    <w:rsid w:val="00440DDB"/>
    <w:rsid w:val="0044620B"/>
    <w:rsid w:val="004474B6"/>
    <w:rsid w:val="00447660"/>
    <w:rsid w:val="00452B38"/>
    <w:rsid w:val="00454A73"/>
    <w:rsid w:val="00462000"/>
    <w:rsid w:val="00463795"/>
    <w:rsid w:val="00463C69"/>
    <w:rsid w:val="00465DF0"/>
    <w:rsid w:val="00467C30"/>
    <w:rsid w:val="00471CA5"/>
    <w:rsid w:val="00475F16"/>
    <w:rsid w:val="0048011A"/>
    <w:rsid w:val="00480DD8"/>
    <w:rsid w:val="00483342"/>
    <w:rsid w:val="00487DFA"/>
    <w:rsid w:val="004920C7"/>
    <w:rsid w:val="004929B0"/>
    <w:rsid w:val="00493D82"/>
    <w:rsid w:val="00494DA8"/>
    <w:rsid w:val="004A2E66"/>
    <w:rsid w:val="004A6170"/>
    <w:rsid w:val="004A65FA"/>
    <w:rsid w:val="004A6D22"/>
    <w:rsid w:val="004A7999"/>
    <w:rsid w:val="004B0C5F"/>
    <w:rsid w:val="004B1152"/>
    <w:rsid w:val="004B5DD1"/>
    <w:rsid w:val="004B630D"/>
    <w:rsid w:val="004C16B9"/>
    <w:rsid w:val="004C2EA3"/>
    <w:rsid w:val="004D1562"/>
    <w:rsid w:val="004D1A35"/>
    <w:rsid w:val="004D45ED"/>
    <w:rsid w:val="004D556D"/>
    <w:rsid w:val="004D6F58"/>
    <w:rsid w:val="004E186B"/>
    <w:rsid w:val="004E27AA"/>
    <w:rsid w:val="004E3A1D"/>
    <w:rsid w:val="004E47C5"/>
    <w:rsid w:val="004E4F11"/>
    <w:rsid w:val="004E58D5"/>
    <w:rsid w:val="004E765F"/>
    <w:rsid w:val="004F184F"/>
    <w:rsid w:val="004F7ECB"/>
    <w:rsid w:val="00500D1E"/>
    <w:rsid w:val="00501BDC"/>
    <w:rsid w:val="00512DB7"/>
    <w:rsid w:val="00513D40"/>
    <w:rsid w:val="005143E9"/>
    <w:rsid w:val="005144C4"/>
    <w:rsid w:val="0052019A"/>
    <w:rsid w:val="005243D8"/>
    <w:rsid w:val="00527D03"/>
    <w:rsid w:val="00530968"/>
    <w:rsid w:val="00530F8B"/>
    <w:rsid w:val="0053700B"/>
    <w:rsid w:val="00537563"/>
    <w:rsid w:val="0054125B"/>
    <w:rsid w:val="00542099"/>
    <w:rsid w:val="005420A2"/>
    <w:rsid w:val="0054258C"/>
    <w:rsid w:val="00542736"/>
    <w:rsid w:val="00542D15"/>
    <w:rsid w:val="0054335B"/>
    <w:rsid w:val="00547BA0"/>
    <w:rsid w:val="00552814"/>
    <w:rsid w:val="00553FFD"/>
    <w:rsid w:val="00556C59"/>
    <w:rsid w:val="00560CE3"/>
    <w:rsid w:val="00562426"/>
    <w:rsid w:val="00562A5D"/>
    <w:rsid w:val="0056685C"/>
    <w:rsid w:val="00575DEF"/>
    <w:rsid w:val="005765DA"/>
    <w:rsid w:val="00576B23"/>
    <w:rsid w:val="00576B3C"/>
    <w:rsid w:val="00577A1D"/>
    <w:rsid w:val="00582FFC"/>
    <w:rsid w:val="0059220A"/>
    <w:rsid w:val="005A1970"/>
    <w:rsid w:val="005A277C"/>
    <w:rsid w:val="005A3274"/>
    <w:rsid w:val="005A4E9A"/>
    <w:rsid w:val="005A6C05"/>
    <w:rsid w:val="005A7265"/>
    <w:rsid w:val="005B201F"/>
    <w:rsid w:val="005B2DB3"/>
    <w:rsid w:val="005B5F3C"/>
    <w:rsid w:val="005B7C0C"/>
    <w:rsid w:val="005D1152"/>
    <w:rsid w:val="005D13CA"/>
    <w:rsid w:val="005D35E1"/>
    <w:rsid w:val="005D3789"/>
    <w:rsid w:val="005D5E9C"/>
    <w:rsid w:val="005E3ABB"/>
    <w:rsid w:val="005F0189"/>
    <w:rsid w:val="005F06D8"/>
    <w:rsid w:val="005F52F9"/>
    <w:rsid w:val="005F7891"/>
    <w:rsid w:val="00601228"/>
    <w:rsid w:val="00611948"/>
    <w:rsid w:val="006138DD"/>
    <w:rsid w:val="00613AC3"/>
    <w:rsid w:val="006226FF"/>
    <w:rsid w:val="00622750"/>
    <w:rsid w:val="00630CEE"/>
    <w:rsid w:val="0063195F"/>
    <w:rsid w:val="00632C70"/>
    <w:rsid w:val="00633E08"/>
    <w:rsid w:val="00637BFF"/>
    <w:rsid w:val="00645D0B"/>
    <w:rsid w:val="00647752"/>
    <w:rsid w:val="00647788"/>
    <w:rsid w:val="00651F05"/>
    <w:rsid w:val="00654B17"/>
    <w:rsid w:val="0066084A"/>
    <w:rsid w:val="00660AF7"/>
    <w:rsid w:val="00663292"/>
    <w:rsid w:val="00670D67"/>
    <w:rsid w:val="006715DE"/>
    <w:rsid w:val="00671F8B"/>
    <w:rsid w:val="00672A99"/>
    <w:rsid w:val="0067526E"/>
    <w:rsid w:val="006766F7"/>
    <w:rsid w:val="00676B27"/>
    <w:rsid w:val="00680714"/>
    <w:rsid w:val="0068085A"/>
    <w:rsid w:val="0068210D"/>
    <w:rsid w:val="00683493"/>
    <w:rsid w:val="00684AF7"/>
    <w:rsid w:val="006850EA"/>
    <w:rsid w:val="00686242"/>
    <w:rsid w:val="00686707"/>
    <w:rsid w:val="0068732A"/>
    <w:rsid w:val="00690755"/>
    <w:rsid w:val="0069133C"/>
    <w:rsid w:val="0069278B"/>
    <w:rsid w:val="00693845"/>
    <w:rsid w:val="006946FC"/>
    <w:rsid w:val="00694D2A"/>
    <w:rsid w:val="00695C7A"/>
    <w:rsid w:val="006A593C"/>
    <w:rsid w:val="006A5F95"/>
    <w:rsid w:val="006B136E"/>
    <w:rsid w:val="006B2158"/>
    <w:rsid w:val="006B3ECC"/>
    <w:rsid w:val="006B441A"/>
    <w:rsid w:val="006B61A4"/>
    <w:rsid w:val="006B6C4F"/>
    <w:rsid w:val="006B6D0D"/>
    <w:rsid w:val="006B6F79"/>
    <w:rsid w:val="006B7141"/>
    <w:rsid w:val="006C0B9A"/>
    <w:rsid w:val="006C2E1E"/>
    <w:rsid w:val="006D0577"/>
    <w:rsid w:val="006D2383"/>
    <w:rsid w:val="006D55E8"/>
    <w:rsid w:val="006D5ABA"/>
    <w:rsid w:val="006E0E9C"/>
    <w:rsid w:val="006E6261"/>
    <w:rsid w:val="006E62FE"/>
    <w:rsid w:val="006E6B88"/>
    <w:rsid w:val="006F0169"/>
    <w:rsid w:val="006F2832"/>
    <w:rsid w:val="007062B0"/>
    <w:rsid w:val="00706411"/>
    <w:rsid w:val="007120F8"/>
    <w:rsid w:val="007121B2"/>
    <w:rsid w:val="007140F5"/>
    <w:rsid w:val="00716AAA"/>
    <w:rsid w:val="00720943"/>
    <w:rsid w:val="0072211D"/>
    <w:rsid w:val="00723B21"/>
    <w:rsid w:val="00724EAC"/>
    <w:rsid w:val="00726F13"/>
    <w:rsid w:val="007273AF"/>
    <w:rsid w:val="00731A0D"/>
    <w:rsid w:val="00732F6F"/>
    <w:rsid w:val="00733901"/>
    <w:rsid w:val="00734343"/>
    <w:rsid w:val="00734C1D"/>
    <w:rsid w:val="0073650B"/>
    <w:rsid w:val="007375C3"/>
    <w:rsid w:val="0074016B"/>
    <w:rsid w:val="00742BC8"/>
    <w:rsid w:val="00745452"/>
    <w:rsid w:val="00746955"/>
    <w:rsid w:val="0074729C"/>
    <w:rsid w:val="00751054"/>
    <w:rsid w:val="007520D3"/>
    <w:rsid w:val="00753D05"/>
    <w:rsid w:val="00754759"/>
    <w:rsid w:val="00756F69"/>
    <w:rsid w:val="0075759F"/>
    <w:rsid w:val="00760222"/>
    <w:rsid w:val="00761A47"/>
    <w:rsid w:val="0076324D"/>
    <w:rsid w:val="00765970"/>
    <w:rsid w:val="007716FC"/>
    <w:rsid w:val="0077194D"/>
    <w:rsid w:val="0077200A"/>
    <w:rsid w:val="00774918"/>
    <w:rsid w:val="00775E69"/>
    <w:rsid w:val="00781646"/>
    <w:rsid w:val="00783295"/>
    <w:rsid w:val="00785946"/>
    <w:rsid w:val="00786E36"/>
    <w:rsid w:val="00787B2A"/>
    <w:rsid w:val="00792969"/>
    <w:rsid w:val="00793D6F"/>
    <w:rsid w:val="00794715"/>
    <w:rsid w:val="007974AD"/>
    <w:rsid w:val="007A19FD"/>
    <w:rsid w:val="007A30DC"/>
    <w:rsid w:val="007A3214"/>
    <w:rsid w:val="007A48CA"/>
    <w:rsid w:val="007A652A"/>
    <w:rsid w:val="007A6A23"/>
    <w:rsid w:val="007A735C"/>
    <w:rsid w:val="007B0909"/>
    <w:rsid w:val="007B22B9"/>
    <w:rsid w:val="007B23F7"/>
    <w:rsid w:val="007B4221"/>
    <w:rsid w:val="007B487F"/>
    <w:rsid w:val="007B570C"/>
    <w:rsid w:val="007B6E21"/>
    <w:rsid w:val="007B70B6"/>
    <w:rsid w:val="007C2BB3"/>
    <w:rsid w:val="007C32E7"/>
    <w:rsid w:val="007C39DC"/>
    <w:rsid w:val="007D222F"/>
    <w:rsid w:val="007D2405"/>
    <w:rsid w:val="007D24A0"/>
    <w:rsid w:val="007D6FFA"/>
    <w:rsid w:val="007E345C"/>
    <w:rsid w:val="007E6512"/>
    <w:rsid w:val="007F0976"/>
    <w:rsid w:val="007F3EB2"/>
    <w:rsid w:val="007F4619"/>
    <w:rsid w:val="007F6DBD"/>
    <w:rsid w:val="007F7A81"/>
    <w:rsid w:val="00802F22"/>
    <w:rsid w:val="008041C3"/>
    <w:rsid w:val="008069A2"/>
    <w:rsid w:val="0081160C"/>
    <w:rsid w:val="00812AF4"/>
    <w:rsid w:val="00812CCF"/>
    <w:rsid w:val="00814206"/>
    <w:rsid w:val="00817928"/>
    <w:rsid w:val="00823CCF"/>
    <w:rsid w:val="0082463D"/>
    <w:rsid w:val="00824EFC"/>
    <w:rsid w:val="00825541"/>
    <w:rsid w:val="00827556"/>
    <w:rsid w:val="00827937"/>
    <w:rsid w:val="008335A8"/>
    <w:rsid w:val="00833996"/>
    <w:rsid w:val="00833F2E"/>
    <w:rsid w:val="00834FEC"/>
    <w:rsid w:val="00835480"/>
    <w:rsid w:val="0083703B"/>
    <w:rsid w:val="00837D5C"/>
    <w:rsid w:val="00837DF8"/>
    <w:rsid w:val="00840215"/>
    <w:rsid w:val="00847B35"/>
    <w:rsid w:val="008524F3"/>
    <w:rsid w:val="00854712"/>
    <w:rsid w:val="00854B3B"/>
    <w:rsid w:val="00860988"/>
    <w:rsid w:val="00860FEE"/>
    <w:rsid w:val="00867195"/>
    <w:rsid w:val="00867B40"/>
    <w:rsid w:val="008717FD"/>
    <w:rsid w:val="00874B9F"/>
    <w:rsid w:val="0087546A"/>
    <w:rsid w:val="00880FEF"/>
    <w:rsid w:val="008814AD"/>
    <w:rsid w:val="00881E3D"/>
    <w:rsid w:val="00893DA3"/>
    <w:rsid w:val="008947A7"/>
    <w:rsid w:val="00896A59"/>
    <w:rsid w:val="008A1B76"/>
    <w:rsid w:val="008A2688"/>
    <w:rsid w:val="008A34A6"/>
    <w:rsid w:val="008A5159"/>
    <w:rsid w:val="008B4801"/>
    <w:rsid w:val="008B77DB"/>
    <w:rsid w:val="008B7DF3"/>
    <w:rsid w:val="008C067E"/>
    <w:rsid w:val="008C2953"/>
    <w:rsid w:val="008C7469"/>
    <w:rsid w:val="008D4BBB"/>
    <w:rsid w:val="008D5B39"/>
    <w:rsid w:val="008E02ED"/>
    <w:rsid w:val="008E4B38"/>
    <w:rsid w:val="008E5693"/>
    <w:rsid w:val="008E58A2"/>
    <w:rsid w:val="008E6787"/>
    <w:rsid w:val="008F3F65"/>
    <w:rsid w:val="008F4E84"/>
    <w:rsid w:val="009002AD"/>
    <w:rsid w:val="00901050"/>
    <w:rsid w:val="009016D9"/>
    <w:rsid w:val="009023C4"/>
    <w:rsid w:val="00902477"/>
    <w:rsid w:val="0090257A"/>
    <w:rsid w:val="009027AF"/>
    <w:rsid w:val="00903E39"/>
    <w:rsid w:val="00904A06"/>
    <w:rsid w:val="009050BA"/>
    <w:rsid w:val="009053DA"/>
    <w:rsid w:val="009056E3"/>
    <w:rsid w:val="00907D1E"/>
    <w:rsid w:val="00911EC4"/>
    <w:rsid w:val="00913230"/>
    <w:rsid w:val="00913DB8"/>
    <w:rsid w:val="00915905"/>
    <w:rsid w:val="009229AD"/>
    <w:rsid w:val="0092397A"/>
    <w:rsid w:val="00925A29"/>
    <w:rsid w:val="009300EA"/>
    <w:rsid w:val="0093039E"/>
    <w:rsid w:val="00931A63"/>
    <w:rsid w:val="00931AAF"/>
    <w:rsid w:val="00934273"/>
    <w:rsid w:val="00934C46"/>
    <w:rsid w:val="00936BE6"/>
    <w:rsid w:val="0094101D"/>
    <w:rsid w:val="009433EB"/>
    <w:rsid w:val="00950175"/>
    <w:rsid w:val="00952AC5"/>
    <w:rsid w:val="00954B19"/>
    <w:rsid w:val="0095517D"/>
    <w:rsid w:val="009558D9"/>
    <w:rsid w:val="00955BF3"/>
    <w:rsid w:val="00956EA5"/>
    <w:rsid w:val="00967681"/>
    <w:rsid w:val="00967999"/>
    <w:rsid w:val="0097148E"/>
    <w:rsid w:val="00973815"/>
    <w:rsid w:val="00974BDA"/>
    <w:rsid w:val="009754C6"/>
    <w:rsid w:val="009768A8"/>
    <w:rsid w:val="009827B7"/>
    <w:rsid w:val="00984339"/>
    <w:rsid w:val="00984390"/>
    <w:rsid w:val="00984D25"/>
    <w:rsid w:val="00984DA8"/>
    <w:rsid w:val="0099165B"/>
    <w:rsid w:val="00992842"/>
    <w:rsid w:val="00996DFA"/>
    <w:rsid w:val="00997105"/>
    <w:rsid w:val="009A292C"/>
    <w:rsid w:val="009A6E49"/>
    <w:rsid w:val="009A70B6"/>
    <w:rsid w:val="009B1579"/>
    <w:rsid w:val="009B5BD3"/>
    <w:rsid w:val="009C35A7"/>
    <w:rsid w:val="009C502A"/>
    <w:rsid w:val="009C771A"/>
    <w:rsid w:val="009D0DD5"/>
    <w:rsid w:val="009D2848"/>
    <w:rsid w:val="009D420D"/>
    <w:rsid w:val="009D581E"/>
    <w:rsid w:val="009D5B2E"/>
    <w:rsid w:val="009D7E01"/>
    <w:rsid w:val="009E1185"/>
    <w:rsid w:val="009E4A61"/>
    <w:rsid w:val="009E507F"/>
    <w:rsid w:val="009F07AC"/>
    <w:rsid w:val="009F72D0"/>
    <w:rsid w:val="00A02BBF"/>
    <w:rsid w:val="00A03A53"/>
    <w:rsid w:val="00A0691A"/>
    <w:rsid w:val="00A06A4B"/>
    <w:rsid w:val="00A0776B"/>
    <w:rsid w:val="00A10DE8"/>
    <w:rsid w:val="00A12CC8"/>
    <w:rsid w:val="00A16477"/>
    <w:rsid w:val="00A16AC3"/>
    <w:rsid w:val="00A232D7"/>
    <w:rsid w:val="00A25199"/>
    <w:rsid w:val="00A2726E"/>
    <w:rsid w:val="00A27D5D"/>
    <w:rsid w:val="00A343EF"/>
    <w:rsid w:val="00A34621"/>
    <w:rsid w:val="00A35F3C"/>
    <w:rsid w:val="00A41439"/>
    <w:rsid w:val="00A44514"/>
    <w:rsid w:val="00A45A99"/>
    <w:rsid w:val="00A54610"/>
    <w:rsid w:val="00A5631F"/>
    <w:rsid w:val="00A563CB"/>
    <w:rsid w:val="00A61CF4"/>
    <w:rsid w:val="00A62652"/>
    <w:rsid w:val="00A64409"/>
    <w:rsid w:val="00A65442"/>
    <w:rsid w:val="00A72A18"/>
    <w:rsid w:val="00A81961"/>
    <w:rsid w:val="00A849B4"/>
    <w:rsid w:val="00A8503D"/>
    <w:rsid w:val="00A85A7C"/>
    <w:rsid w:val="00A86C8F"/>
    <w:rsid w:val="00A92993"/>
    <w:rsid w:val="00A9598E"/>
    <w:rsid w:val="00A97614"/>
    <w:rsid w:val="00AA5520"/>
    <w:rsid w:val="00AA618D"/>
    <w:rsid w:val="00AA70C2"/>
    <w:rsid w:val="00AB217C"/>
    <w:rsid w:val="00AB5185"/>
    <w:rsid w:val="00AB57CE"/>
    <w:rsid w:val="00AB7A3C"/>
    <w:rsid w:val="00AC2885"/>
    <w:rsid w:val="00AC5CE7"/>
    <w:rsid w:val="00AC718C"/>
    <w:rsid w:val="00AD10DD"/>
    <w:rsid w:val="00AD4E3F"/>
    <w:rsid w:val="00AD4F24"/>
    <w:rsid w:val="00AD7382"/>
    <w:rsid w:val="00AE1A16"/>
    <w:rsid w:val="00AE1A46"/>
    <w:rsid w:val="00AE251D"/>
    <w:rsid w:val="00AE2FED"/>
    <w:rsid w:val="00AE6F7C"/>
    <w:rsid w:val="00AF119E"/>
    <w:rsid w:val="00AF1813"/>
    <w:rsid w:val="00AF1B34"/>
    <w:rsid w:val="00AF2678"/>
    <w:rsid w:val="00AF4242"/>
    <w:rsid w:val="00AF5AD5"/>
    <w:rsid w:val="00AF6266"/>
    <w:rsid w:val="00AF6B48"/>
    <w:rsid w:val="00AF77D1"/>
    <w:rsid w:val="00AF79BF"/>
    <w:rsid w:val="00B00255"/>
    <w:rsid w:val="00B00E6E"/>
    <w:rsid w:val="00B02092"/>
    <w:rsid w:val="00B02CEB"/>
    <w:rsid w:val="00B02DFE"/>
    <w:rsid w:val="00B0359B"/>
    <w:rsid w:val="00B0432A"/>
    <w:rsid w:val="00B04DC2"/>
    <w:rsid w:val="00B06F30"/>
    <w:rsid w:val="00B10330"/>
    <w:rsid w:val="00B110D5"/>
    <w:rsid w:val="00B14973"/>
    <w:rsid w:val="00B160DA"/>
    <w:rsid w:val="00B17557"/>
    <w:rsid w:val="00B17639"/>
    <w:rsid w:val="00B17B25"/>
    <w:rsid w:val="00B20B43"/>
    <w:rsid w:val="00B23DD2"/>
    <w:rsid w:val="00B322D4"/>
    <w:rsid w:val="00B34B28"/>
    <w:rsid w:val="00B370C6"/>
    <w:rsid w:val="00B4004D"/>
    <w:rsid w:val="00B40B48"/>
    <w:rsid w:val="00B40E21"/>
    <w:rsid w:val="00B44FE6"/>
    <w:rsid w:val="00B51FA8"/>
    <w:rsid w:val="00B53555"/>
    <w:rsid w:val="00B60CE4"/>
    <w:rsid w:val="00B63AD6"/>
    <w:rsid w:val="00B65518"/>
    <w:rsid w:val="00B75935"/>
    <w:rsid w:val="00B84022"/>
    <w:rsid w:val="00B86FAD"/>
    <w:rsid w:val="00B87474"/>
    <w:rsid w:val="00B90879"/>
    <w:rsid w:val="00B93CB0"/>
    <w:rsid w:val="00B945AB"/>
    <w:rsid w:val="00BA1DD6"/>
    <w:rsid w:val="00BA25D9"/>
    <w:rsid w:val="00BA7AD8"/>
    <w:rsid w:val="00BB3A09"/>
    <w:rsid w:val="00BC0F06"/>
    <w:rsid w:val="00BC10B8"/>
    <w:rsid w:val="00BC3997"/>
    <w:rsid w:val="00BD0AA4"/>
    <w:rsid w:val="00BE0A07"/>
    <w:rsid w:val="00BE2C79"/>
    <w:rsid w:val="00BE2F75"/>
    <w:rsid w:val="00BE4F6E"/>
    <w:rsid w:val="00BF1920"/>
    <w:rsid w:val="00BF4CA9"/>
    <w:rsid w:val="00BF5FA1"/>
    <w:rsid w:val="00C025EC"/>
    <w:rsid w:val="00C02E10"/>
    <w:rsid w:val="00C0386B"/>
    <w:rsid w:val="00C10A1A"/>
    <w:rsid w:val="00C20A2A"/>
    <w:rsid w:val="00C22854"/>
    <w:rsid w:val="00C25E54"/>
    <w:rsid w:val="00C25E7A"/>
    <w:rsid w:val="00C27B71"/>
    <w:rsid w:val="00C32882"/>
    <w:rsid w:val="00C32CEE"/>
    <w:rsid w:val="00C35D96"/>
    <w:rsid w:val="00C36975"/>
    <w:rsid w:val="00C4468F"/>
    <w:rsid w:val="00C509C6"/>
    <w:rsid w:val="00C50D3B"/>
    <w:rsid w:val="00C536A0"/>
    <w:rsid w:val="00C55109"/>
    <w:rsid w:val="00C5765A"/>
    <w:rsid w:val="00C66CCA"/>
    <w:rsid w:val="00C67F61"/>
    <w:rsid w:val="00C7077F"/>
    <w:rsid w:val="00C70C6F"/>
    <w:rsid w:val="00C74C99"/>
    <w:rsid w:val="00C754E7"/>
    <w:rsid w:val="00C80F71"/>
    <w:rsid w:val="00C82D2B"/>
    <w:rsid w:val="00C83634"/>
    <w:rsid w:val="00C908A7"/>
    <w:rsid w:val="00C91AF8"/>
    <w:rsid w:val="00CA2349"/>
    <w:rsid w:val="00CA2FCC"/>
    <w:rsid w:val="00CA3507"/>
    <w:rsid w:val="00CA3B36"/>
    <w:rsid w:val="00CA3B84"/>
    <w:rsid w:val="00CA46E6"/>
    <w:rsid w:val="00CB3BB5"/>
    <w:rsid w:val="00CD2AFA"/>
    <w:rsid w:val="00CE1F4B"/>
    <w:rsid w:val="00CE4E77"/>
    <w:rsid w:val="00CE6EBE"/>
    <w:rsid w:val="00CF3031"/>
    <w:rsid w:val="00CF3257"/>
    <w:rsid w:val="00CF5913"/>
    <w:rsid w:val="00CF71BA"/>
    <w:rsid w:val="00D009AE"/>
    <w:rsid w:val="00D00E1C"/>
    <w:rsid w:val="00D01502"/>
    <w:rsid w:val="00D01B05"/>
    <w:rsid w:val="00D04254"/>
    <w:rsid w:val="00D05291"/>
    <w:rsid w:val="00D10CF2"/>
    <w:rsid w:val="00D12775"/>
    <w:rsid w:val="00D14944"/>
    <w:rsid w:val="00D153F2"/>
    <w:rsid w:val="00D20017"/>
    <w:rsid w:val="00D203C6"/>
    <w:rsid w:val="00D2218B"/>
    <w:rsid w:val="00D22F48"/>
    <w:rsid w:val="00D26088"/>
    <w:rsid w:val="00D2637A"/>
    <w:rsid w:val="00D26B6B"/>
    <w:rsid w:val="00D26CEC"/>
    <w:rsid w:val="00D273EB"/>
    <w:rsid w:val="00D277BD"/>
    <w:rsid w:val="00D309B3"/>
    <w:rsid w:val="00D313F5"/>
    <w:rsid w:val="00D3782D"/>
    <w:rsid w:val="00D41AAC"/>
    <w:rsid w:val="00D46A2C"/>
    <w:rsid w:val="00D50D1B"/>
    <w:rsid w:val="00D51128"/>
    <w:rsid w:val="00D53A5A"/>
    <w:rsid w:val="00D55837"/>
    <w:rsid w:val="00D614AB"/>
    <w:rsid w:val="00D61C8B"/>
    <w:rsid w:val="00D6352C"/>
    <w:rsid w:val="00D63F0E"/>
    <w:rsid w:val="00D64866"/>
    <w:rsid w:val="00D6674D"/>
    <w:rsid w:val="00D671BA"/>
    <w:rsid w:val="00D73FD0"/>
    <w:rsid w:val="00D7696A"/>
    <w:rsid w:val="00D7782F"/>
    <w:rsid w:val="00D807BC"/>
    <w:rsid w:val="00D825ED"/>
    <w:rsid w:val="00D84316"/>
    <w:rsid w:val="00D916EE"/>
    <w:rsid w:val="00D9622C"/>
    <w:rsid w:val="00D97FFC"/>
    <w:rsid w:val="00DA36CA"/>
    <w:rsid w:val="00DA686D"/>
    <w:rsid w:val="00DB5381"/>
    <w:rsid w:val="00DB7FF9"/>
    <w:rsid w:val="00DD1BC1"/>
    <w:rsid w:val="00DD35CA"/>
    <w:rsid w:val="00DD3F10"/>
    <w:rsid w:val="00DD42AF"/>
    <w:rsid w:val="00DE21E0"/>
    <w:rsid w:val="00DE3078"/>
    <w:rsid w:val="00DE3B68"/>
    <w:rsid w:val="00DF42F5"/>
    <w:rsid w:val="00DF562F"/>
    <w:rsid w:val="00DF6B80"/>
    <w:rsid w:val="00E01184"/>
    <w:rsid w:val="00E0164C"/>
    <w:rsid w:val="00E026BE"/>
    <w:rsid w:val="00E061E7"/>
    <w:rsid w:val="00E075DB"/>
    <w:rsid w:val="00E108DD"/>
    <w:rsid w:val="00E10B19"/>
    <w:rsid w:val="00E1268F"/>
    <w:rsid w:val="00E13CC1"/>
    <w:rsid w:val="00E151A9"/>
    <w:rsid w:val="00E15BD6"/>
    <w:rsid w:val="00E162B8"/>
    <w:rsid w:val="00E169DA"/>
    <w:rsid w:val="00E20DFE"/>
    <w:rsid w:val="00E21DF4"/>
    <w:rsid w:val="00E24759"/>
    <w:rsid w:val="00E27CF9"/>
    <w:rsid w:val="00E309EC"/>
    <w:rsid w:val="00E32061"/>
    <w:rsid w:val="00E32A35"/>
    <w:rsid w:val="00E3302B"/>
    <w:rsid w:val="00E34071"/>
    <w:rsid w:val="00E36670"/>
    <w:rsid w:val="00E40A71"/>
    <w:rsid w:val="00E430BD"/>
    <w:rsid w:val="00E43EF0"/>
    <w:rsid w:val="00E44514"/>
    <w:rsid w:val="00E479C8"/>
    <w:rsid w:val="00E51D6E"/>
    <w:rsid w:val="00E52AB5"/>
    <w:rsid w:val="00E623F3"/>
    <w:rsid w:val="00E626F5"/>
    <w:rsid w:val="00E64B65"/>
    <w:rsid w:val="00E70866"/>
    <w:rsid w:val="00E72772"/>
    <w:rsid w:val="00E73B54"/>
    <w:rsid w:val="00E74F49"/>
    <w:rsid w:val="00E774DA"/>
    <w:rsid w:val="00E8247F"/>
    <w:rsid w:val="00E8273E"/>
    <w:rsid w:val="00E84C18"/>
    <w:rsid w:val="00E85120"/>
    <w:rsid w:val="00EA2AEF"/>
    <w:rsid w:val="00EA452B"/>
    <w:rsid w:val="00EA46F0"/>
    <w:rsid w:val="00EA4B97"/>
    <w:rsid w:val="00EB1E7F"/>
    <w:rsid w:val="00EB3A58"/>
    <w:rsid w:val="00EB7483"/>
    <w:rsid w:val="00EC3826"/>
    <w:rsid w:val="00EC441A"/>
    <w:rsid w:val="00EC6B73"/>
    <w:rsid w:val="00ED0E5C"/>
    <w:rsid w:val="00ED5600"/>
    <w:rsid w:val="00ED7777"/>
    <w:rsid w:val="00ED7B9A"/>
    <w:rsid w:val="00EE16B8"/>
    <w:rsid w:val="00EE5006"/>
    <w:rsid w:val="00EE5FB0"/>
    <w:rsid w:val="00EE62A1"/>
    <w:rsid w:val="00EE644E"/>
    <w:rsid w:val="00EE71F8"/>
    <w:rsid w:val="00EF2CC2"/>
    <w:rsid w:val="00EF34BF"/>
    <w:rsid w:val="00EF3F81"/>
    <w:rsid w:val="00F04312"/>
    <w:rsid w:val="00F045D5"/>
    <w:rsid w:val="00F049BC"/>
    <w:rsid w:val="00F071EF"/>
    <w:rsid w:val="00F078C4"/>
    <w:rsid w:val="00F07B21"/>
    <w:rsid w:val="00F07F3E"/>
    <w:rsid w:val="00F10FFD"/>
    <w:rsid w:val="00F12891"/>
    <w:rsid w:val="00F1423E"/>
    <w:rsid w:val="00F14C95"/>
    <w:rsid w:val="00F154B4"/>
    <w:rsid w:val="00F16168"/>
    <w:rsid w:val="00F17699"/>
    <w:rsid w:val="00F21300"/>
    <w:rsid w:val="00F21B6B"/>
    <w:rsid w:val="00F22D49"/>
    <w:rsid w:val="00F2534B"/>
    <w:rsid w:val="00F31227"/>
    <w:rsid w:val="00F35B36"/>
    <w:rsid w:val="00F36663"/>
    <w:rsid w:val="00F40EAC"/>
    <w:rsid w:val="00F42F54"/>
    <w:rsid w:val="00F437B1"/>
    <w:rsid w:val="00F47246"/>
    <w:rsid w:val="00F4774D"/>
    <w:rsid w:val="00F47B43"/>
    <w:rsid w:val="00F506CF"/>
    <w:rsid w:val="00F5159E"/>
    <w:rsid w:val="00F55711"/>
    <w:rsid w:val="00F60D15"/>
    <w:rsid w:val="00F618A7"/>
    <w:rsid w:val="00F64180"/>
    <w:rsid w:val="00F6481B"/>
    <w:rsid w:val="00F67109"/>
    <w:rsid w:val="00F70F73"/>
    <w:rsid w:val="00F718C8"/>
    <w:rsid w:val="00F81BB1"/>
    <w:rsid w:val="00F82C4D"/>
    <w:rsid w:val="00F85911"/>
    <w:rsid w:val="00F915FB"/>
    <w:rsid w:val="00F92401"/>
    <w:rsid w:val="00F92411"/>
    <w:rsid w:val="00F94E0B"/>
    <w:rsid w:val="00FA1C46"/>
    <w:rsid w:val="00FA250D"/>
    <w:rsid w:val="00FA5D52"/>
    <w:rsid w:val="00FA7D7D"/>
    <w:rsid w:val="00FB0910"/>
    <w:rsid w:val="00FB6966"/>
    <w:rsid w:val="00FC2704"/>
    <w:rsid w:val="00FC3666"/>
    <w:rsid w:val="00FC4503"/>
    <w:rsid w:val="00FC4B07"/>
    <w:rsid w:val="00FC5EE3"/>
    <w:rsid w:val="00FD0680"/>
    <w:rsid w:val="00FD0E3D"/>
    <w:rsid w:val="00FD1D74"/>
    <w:rsid w:val="00FD6310"/>
    <w:rsid w:val="00FD6BB7"/>
    <w:rsid w:val="00FE19C6"/>
    <w:rsid w:val="00FE2C08"/>
    <w:rsid w:val="00FE3FE6"/>
    <w:rsid w:val="00FE5036"/>
    <w:rsid w:val="00FE52F7"/>
    <w:rsid w:val="00FF7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C4A1-2183-45DC-B25E-67D91F79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D073B838</Template>
  <TotalTime>0</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Legal Aid Board</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Olivia X. Fogarty</cp:lastModifiedBy>
  <cp:revision>2</cp:revision>
  <cp:lastPrinted>2016-03-24T15:05:00Z</cp:lastPrinted>
  <dcterms:created xsi:type="dcterms:W3CDTF">2017-03-09T13:48:00Z</dcterms:created>
  <dcterms:modified xsi:type="dcterms:W3CDTF">2017-03-09T13:48:00Z</dcterms:modified>
</cp:coreProperties>
</file>