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2" w:rsidRPr="005473DC" w:rsidRDefault="00655182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 xml:space="preserve">Meeting of </w:t>
      </w:r>
      <w:r w:rsidR="00C31E0F" w:rsidRPr="005473DC">
        <w:rPr>
          <w:rFonts w:ascii="Arial" w:hAnsi="Arial" w:cs="Arial"/>
          <w:b/>
          <w:sz w:val="24"/>
          <w:szCs w:val="24"/>
        </w:rPr>
        <w:t xml:space="preserve">External </w:t>
      </w:r>
      <w:r w:rsidRPr="005473DC">
        <w:rPr>
          <w:rFonts w:ascii="Arial" w:hAnsi="Arial" w:cs="Arial"/>
          <w:b/>
          <w:sz w:val="24"/>
          <w:szCs w:val="24"/>
        </w:rPr>
        <w:t>Consultative Panel</w:t>
      </w:r>
    </w:p>
    <w:p w:rsidR="00655182" w:rsidRPr="005473DC" w:rsidRDefault="000C7B89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EE2841" w:rsidRPr="00547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E2841" w:rsidRPr="005473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January</w:t>
      </w:r>
      <w:r w:rsidR="00655182" w:rsidRPr="005473DC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22</w:t>
      </w:r>
    </w:p>
    <w:p w:rsidR="00655182" w:rsidRPr="005473DC" w:rsidRDefault="008D388C" w:rsidP="002E5E22">
      <w:pPr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>Via Zoom Vide</w:t>
      </w:r>
      <w:r w:rsidR="00B53922" w:rsidRPr="005473DC">
        <w:rPr>
          <w:rFonts w:ascii="Arial" w:hAnsi="Arial" w:cs="Arial"/>
          <w:b/>
          <w:sz w:val="24"/>
          <w:szCs w:val="24"/>
        </w:rPr>
        <w:t>o</w:t>
      </w:r>
      <w:r w:rsidRPr="005473DC">
        <w:rPr>
          <w:rFonts w:ascii="Arial" w:hAnsi="Arial" w:cs="Arial"/>
          <w:b/>
          <w:sz w:val="24"/>
          <w:szCs w:val="24"/>
        </w:rPr>
        <w:t xml:space="preserve"> Conference</w:t>
      </w:r>
    </w:p>
    <w:p w:rsidR="00655182" w:rsidRPr="005473DC" w:rsidRDefault="00655182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Attendance:</w:t>
      </w:r>
    </w:p>
    <w:p w:rsidR="00142F9B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142F9B" w:rsidRPr="005473DC">
        <w:rPr>
          <w:rFonts w:ascii="Arial" w:hAnsi="Arial" w:cs="Arial"/>
          <w:sz w:val="24"/>
          <w:szCs w:val="24"/>
        </w:rPr>
        <w:t>McDaid</w:t>
      </w:r>
      <w:proofErr w:type="spellEnd"/>
      <w:r w:rsidR="00142F9B" w:rsidRPr="005473DC">
        <w:rPr>
          <w:rFonts w:ascii="Arial" w:hAnsi="Arial" w:cs="Arial"/>
          <w:sz w:val="24"/>
          <w:szCs w:val="24"/>
        </w:rPr>
        <w:t>, CEO, Legal Aid Board</w:t>
      </w:r>
    </w:p>
    <w:p w:rsidR="00EE2841" w:rsidRDefault="000C7B89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</w:t>
      </w:r>
      <w:proofErr w:type="spellStart"/>
      <w:r>
        <w:rPr>
          <w:rFonts w:ascii="Arial" w:hAnsi="Arial" w:cs="Arial"/>
          <w:sz w:val="24"/>
          <w:szCs w:val="24"/>
        </w:rPr>
        <w:t>Counihan</w:t>
      </w:r>
      <w:proofErr w:type="spellEnd"/>
      <w:r w:rsidR="00EE2841" w:rsidRPr="005473DC">
        <w:rPr>
          <w:rFonts w:ascii="Arial" w:hAnsi="Arial" w:cs="Arial"/>
          <w:sz w:val="24"/>
          <w:szCs w:val="24"/>
        </w:rPr>
        <w:t>, Safe Ireland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Karen Kiernan, One Family</w:t>
      </w:r>
    </w:p>
    <w:p w:rsidR="00371C33" w:rsidRDefault="00371C3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Deirdre </w:t>
      </w:r>
      <w:proofErr w:type="spellStart"/>
      <w:r>
        <w:rPr>
          <w:rFonts w:ascii="Arial" w:hAnsi="Arial" w:cs="Arial"/>
          <w:sz w:val="24"/>
          <w:szCs w:val="24"/>
        </w:rPr>
        <w:t>O’Donohoe</w:t>
      </w:r>
      <w:proofErr w:type="spellEnd"/>
      <w:r>
        <w:rPr>
          <w:rFonts w:ascii="Arial" w:hAnsi="Arial" w:cs="Arial"/>
          <w:sz w:val="24"/>
          <w:szCs w:val="24"/>
        </w:rPr>
        <w:t xml:space="preserve">, Council of </w:t>
      </w:r>
      <w:r w:rsidR="00255CCE">
        <w:rPr>
          <w:rFonts w:ascii="Arial" w:hAnsi="Arial" w:cs="Arial"/>
          <w:sz w:val="24"/>
          <w:szCs w:val="24"/>
        </w:rPr>
        <w:t>the Bar of Ireland</w:t>
      </w:r>
    </w:p>
    <w:p w:rsidR="0076039C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G</w:t>
      </w:r>
      <w:r w:rsidR="00606090" w:rsidRPr="005473DC">
        <w:rPr>
          <w:rFonts w:ascii="Arial" w:hAnsi="Arial" w:cs="Arial"/>
          <w:sz w:val="24"/>
          <w:szCs w:val="24"/>
        </w:rPr>
        <w:t>eralyn</w:t>
      </w:r>
      <w:proofErr w:type="spellEnd"/>
      <w:r w:rsidR="00606090" w:rsidRPr="005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39C" w:rsidRPr="005473DC">
        <w:rPr>
          <w:rFonts w:ascii="Arial" w:hAnsi="Arial" w:cs="Arial"/>
          <w:sz w:val="24"/>
          <w:szCs w:val="24"/>
        </w:rPr>
        <w:t>McGarry</w:t>
      </w:r>
      <w:proofErr w:type="spellEnd"/>
      <w:r w:rsidR="0076039C" w:rsidRPr="005473DC">
        <w:rPr>
          <w:rFonts w:ascii="Arial" w:hAnsi="Arial" w:cs="Arial"/>
          <w:sz w:val="24"/>
          <w:szCs w:val="24"/>
        </w:rPr>
        <w:t>, Citizens Information Board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Stephanie Lord, FLAC</w:t>
      </w:r>
    </w:p>
    <w:p w:rsidR="00371C33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Brendan Hennessy, Saint Vincent De Paul 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Joyce, FLAC 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Gary Lee, </w:t>
      </w:r>
      <w:proofErr w:type="spellStart"/>
      <w:r w:rsidRPr="005473DC">
        <w:rPr>
          <w:rFonts w:ascii="Arial" w:hAnsi="Arial" w:cs="Arial"/>
          <w:sz w:val="24"/>
          <w:szCs w:val="24"/>
        </w:rPr>
        <w:t>Ballymun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Community Law Centre</w:t>
      </w:r>
    </w:p>
    <w:p w:rsidR="004F73FE" w:rsidRPr="005473DC" w:rsidRDefault="000C7B89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O’Sullivan</w:t>
      </w:r>
      <w:r w:rsidR="00AC7F0F" w:rsidRPr="005473DC">
        <w:rPr>
          <w:rFonts w:ascii="Arial" w:hAnsi="Arial" w:cs="Arial"/>
          <w:sz w:val="24"/>
          <w:szCs w:val="24"/>
        </w:rPr>
        <w:t>, Community Law &amp; Mediation</w:t>
      </w:r>
    </w:p>
    <w:p w:rsidR="0027446D" w:rsidRPr="005473DC" w:rsidRDefault="0027446D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Fiona Wright, Courts Service of Ireland</w:t>
      </w:r>
    </w:p>
    <w:p w:rsidR="0027446D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M</w:t>
      </w:r>
      <w:r w:rsidR="00606090" w:rsidRPr="005473DC">
        <w:rPr>
          <w:rFonts w:ascii="Arial" w:hAnsi="Arial" w:cs="Arial"/>
          <w:sz w:val="24"/>
          <w:szCs w:val="24"/>
        </w:rPr>
        <w:t xml:space="preserve">ary </w:t>
      </w:r>
      <w:r w:rsidRPr="005473DC">
        <w:rPr>
          <w:rFonts w:ascii="Arial" w:hAnsi="Arial" w:cs="Arial"/>
          <w:sz w:val="24"/>
          <w:szCs w:val="24"/>
        </w:rPr>
        <w:t>C</w:t>
      </w:r>
      <w:r w:rsidR="00606090" w:rsidRPr="005473DC">
        <w:rPr>
          <w:rFonts w:ascii="Arial" w:hAnsi="Arial" w:cs="Arial"/>
          <w:sz w:val="24"/>
          <w:szCs w:val="24"/>
        </w:rPr>
        <w:t>ondell</w:t>
      </w:r>
      <w:r w:rsidR="0027446D" w:rsidRPr="005473DC">
        <w:rPr>
          <w:rFonts w:ascii="Arial" w:hAnsi="Arial" w:cs="Arial"/>
          <w:sz w:val="24"/>
          <w:szCs w:val="24"/>
        </w:rPr>
        <w:t>, SAGE Advocacy</w:t>
      </w:r>
    </w:p>
    <w:p w:rsidR="00DF2A90" w:rsidRPr="005473DC" w:rsidRDefault="00DF2A90" w:rsidP="00DF2A90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Monica </w:t>
      </w:r>
      <w:proofErr w:type="spellStart"/>
      <w:r w:rsidRPr="005473DC">
        <w:rPr>
          <w:rFonts w:ascii="Arial" w:eastAsiaTheme="minorHAnsi" w:hAnsi="Arial" w:cs="Arial"/>
          <w:sz w:val="24"/>
          <w:szCs w:val="24"/>
          <w:lang w:eastAsia="en-US"/>
        </w:rPr>
        <w:t>Hynds</w:t>
      </w:r>
      <w:proofErr w:type="spellEnd"/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5473DC">
        <w:rPr>
          <w:rFonts w:ascii="Arial" w:eastAsiaTheme="minorHAnsi" w:hAnsi="Arial" w:cs="Arial"/>
          <w:sz w:val="24"/>
          <w:szCs w:val="24"/>
          <w:lang w:eastAsia="en-US"/>
        </w:rPr>
        <w:t>Barnardos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Mary Henderson, Immigrant Council </w:t>
      </w:r>
    </w:p>
    <w:p w:rsidR="000829AA" w:rsidRPr="005473DC" w:rsidRDefault="00DF2A90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Roche, </w:t>
      </w:r>
      <w:proofErr w:type="spellStart"/>
      <w:r>
        <w:rPr>
          <w:rFonts w:ascii="Arial" w:hAnsi="Arial" w:cs="Arial"/>
          <w:sz w:val="24"/>
          <w:szCs w:val="24"/>
        </w:rPr>
        <w:t>Teoir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371C33">
        <w:rPr>
          <w:rFonts w:ascii="Arial" w:hAnsi="Arial" w:cs="Arial"/>
          <w:sz w:val="24"/>
          <w:szCs w:val="24"/>
        </w:rPr>
        <w:t>Nuala</w:t>
      </w:r>
      <w:proofErr w:type="spellEnd"/>
      <w:r w:rsidR="00371C33">
        <w:rPr>
          <w:rFonts w:ascii="Arial" w:hAnsi="Arial" w:cs="Arial"/>
          <w:sz w:val="24"/>
          <w:szCs w:val="24"/>
        </w:rPr>
        <w:t xml:space="preserve"> Jackson</w:t>
      </w:r>
      <w:r w:rsidR="000829AA" w:rsidRPr="005473DC">
        <w:rPr>
          <w:rFonts w:ascii="Arial" w:hAnsi="Arial" w:cs="Arial"/>
          <w:sz w:val="24"/>
          <w:szCs w:val="24"/>
        </w:rPr>
        <w:t>, Chairperson, Legal Aid Board</w:t>
      </w:r>
    </w:p>
    <w:p w:rsidR="000829AA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Joan Crawford, </w:t>
      </w:r>
      <w:r w:rsidR="00371C33">
        <w:rPr>
          <w:rFonts w:ascii="Arial" w:hAnsi="Arial" w:cs="Arial"/>
          <w:sz w:val="24"/>
          <w:szCs w:val="24"/>
        </w:rPr>
        <w:t>Director of Internal Service Delivery</w:t>
      </w:r>
      <w:r w:rsidRPr="005473DC">
        <w:rPr>
          <w:rFonts w:ascii="Arial" w:hAnsi="Arial" w:cs="Arial"/>
          <w:sz w:val="24"/>
          <w:szCs w:val="24"/>
        </w:rPr>
        <w:t>, Legal Aid Board</w:t>
      </w:r>
    </w:p>
    <w:p w:rsidR="00371C33" w:rsidRDefault="00371C33" w:rsidP="00371C33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Emily Sherlock,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Regional Manager,</w:t>
      </w:r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 Legal Aid Board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Tomás Keane, </w:t>
      </w:r>
      <w:r>
        <w:rPr>
          <w:rFonts w:ascii="Arial" w:hAnsi="Arial" w:cs="Arial"/>
          <w:sz w:val="24"/>
          <w:szCs w:val="24"/>
        </w:rPr>
        <w:t>Assistant Director</w:t>
      </w:r>
      <w:r w:rsidRPr="005473DC">
        <w:rPr>
          <w:rFonts w:ascii="Arial" w:hAnsi="Arial" w:cs="Arial"/>
          <w:sz w:val="24"/>
          <w:szCs w:val="24"/>
        </w:rPr>
        <w:t>, Legal Aid Board</w:t>
      </w:r>
    </w:p>
    <w:p w:rsidR="00255CCE" w:rsidRPr="005473DC" w:rsidRDefault="00255CCE" w:rsidP="00255CCE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Fiona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McAuslan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Director of Family Mediation, Legal Aid Board </w:t>
      </w:r>
    </w:p>
    <w:p w:rsidR="00371C33" w:rsidRDefault="00C66F9F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Rónán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C33">
        <w:rPr>
          <w:rFonts w:ascii="Arial" w:hAnsi="Arial" w:cs="Arial"/>
          <w:sz w:val="24"/>
          <w:szCs w:val="24"/>
        </w:rPr>
        <w:t>Deegan</w:t>
      </w:r>
      <w:proofErr w:type="spellEnd"/>
      <w:r w:rsidR="00371C33">
        <w:rPr>
          <w:rFonts w:ascii="Arial" w:hAnsi="Arial" w:cs="Arial"/>
          <w:sz w:val="24"/>
          <w:szCs w:val="24"/>
        </w:rPr>
        <w:t xml:space="preserve">, Assistant Director, Legal Aid Board </w:t>
      </w:r>
    </w:p>
    <w:p w:rsidR="004F73FE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Niamh Mc</w:t>
      </w:r>
      <w:r w:rsidR="0027446D" w:rsidRPr="005473DC">
        <w:rPr>
          <w:rFonts w:ascii="Arial" w:hAnsi="Arial" w:cs="Arial"/>
          <w:sz w:val="24"/>
          <w:szCs w:val="24"/>
        </w:rPr>
        <w:t>Guinnes</w:t>
      </w:r>
      <w:r w:rsidR="004F73FE" w:rsidRPr="005473DC">
        <w:rPr>
          <w:rFonts w:ascii="Arial" w:hAnsi="Arial" w:cs="Arial"/>
          <w:sz w:val="24"/>
          <w:szCs w:val="24"/>
        </w:rPr>
        <w:t xml:space="preserve">s, </w:t>
      </w:r>
      <w:r w:rsidR="00371C33" w:rsidRPr="005473DC">
        <w:rPr>
          <w:rFonts w:ascii="Arial" w:hAnsi="Arial" w:cs="Arial"/>
          <w:sz w:val="24"/>
          <w:szCs w:val="24"/>
        </w:rPr>
        <w:t>Secretary to the Panel</w:t>
      </w:r>
      <w:r w:rsidR="004F73FE" w:rsidRPr="005473DC">
        <w:rPr>
          <w:rFonts w:ascii="Arial" w:hAnsi="Arial" w:cs="Arial"/>
          <w:sz w:val="24"/>
          <w:szCs w:val="24"/>
        </w:rPr>
        <w:t>, Legal Aid Board</w:t>
      </w:r>
    </w:p>
    <w:p w:rsidR="00142F9B" w:rsidRPr="005473DC" w:rsidRDefault="00142F9B" w:rsidP="002E5E22">
      <w:pPr>
        <w:spacing w:after="0"/>
        <w:rPr>
          <w:rFonts w:ascii="Arial" w:hAnsi="Arial" w:cs="Arial"/>
          <w:sz w:val="24"/>
          <w:szCs w:val="24"/>
        </w:rPr>
      </w:pPr>
    </w:p>
    <w:p w:rsidR="00142F9B" w:rsidRPr="005473DC" w:rsidRDefault="00944869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lastRenderedPageBreak/>
        <w:t>Apologies</w:t>
      </w:r>
      <w:r w:rsidR="00142F9B" w:rsidRPr="005473DC">
        <w:rPr>
          <w:rFonts w:ascii="Arial" w:hAnsi="Arial" w:cs="Arial"/>
          <w:sz w:val="24"/>
          <w:szCs w:val="24"/>
        </w:rPr>
        <w:t>:</w:t>
      </w:r>
    </w:p>
    <w:p w:rsidR="00655182" w:rsidRDefault="00371C33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Joan</w:t>
      </w:r>
      <w:r w:rsidR="00CE1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3E7">
        <w:rPr>
          <w:rFonts w:ascii="Arial" w:hAnsi="Arial" w:cs="Arial"/>
          <w:sz w:val="24"/>
          <w:szCs w:val="24"/>
        </w:rPr>
        <w:t>O’Mahony</w:t>
      </w:r>
      <w:proofErr w:type="spellEnd"/>
      <w:r w:rsidR="00CE13E7">
        <w:rPr>
          <w:rFonts w:ascii="Arial" w:hAnsi="Arial" w:cs="Arial"/>
          <w:sz w:val="24"/>
          <w:szCs w:val="24"/>
        </w:rPr>
        <w:t>, Law Society</w:t>
      </w:r>
    </w:p>
    <w:p w:rsidR="00CE13E7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 Ahern, Children’s Rights Alliance </w:t>
      </w:r>
    </w:p>
    <w:p w:rsidR="00CE13E7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Dor</w:t>
      </w:r>
      <w:r w:rsidR="00BF7A0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an, Mercy Law</w:t>
      </w:r>
    </w:p>
    <w:p w:rsidR="00CE13E7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 Wall, Community Law and Mediation </w:t>
      </w:r>
    </w:p>
    <w:p w:rsidR="00CE13E7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Edel</w:t>
      </w:r>
      <w:proofErr w:type="spellEnd"/>
      <w:r>
        <w:rPr>
          <w:rFonts w:ascii="Arial" w:hAnsi="Arial" w:cs="Arial"/>
          <w:sz w:val="24"/>
          <w:szCs w:val="24"/>
        </w:rPr>
        <w:t xml:space="preserve"> Hackett, Safe Ireland </w:t>
      </w:r>
    </w:p>
    <w:p w:rsidR="00CE13E7" w:rsidRPr="005473DC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3297"/>
        <w:gridCol w:w="1454"/>
        <w:gridCol w:w="6798"/>
        <w:gridCol w:w="2111"/>
      </w:tblGrid>
      <w:tr w:rsidR="00152116" w:rsidRPr="005473DC" w:rsidTr="00204ACF">
        <w:tc>
          <w:tcPr>
            <w:tcW w:w="514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7326B9" w:rsidRPr="005473DC" w:rsidTr="00204ACF">
        <w:tc>
          <w:tcPr>
            <w:tcW w:w="514" w:type="dxa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7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Membership update of the External Consultative Panel</w:t>
            </w:r>
          </w:p>
        </w:tc>
        <w:tc>
          <w:tcPr>
            <w:tcW w:w="1454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6798" w:type="dxa"/>
            <w:shd w:val="clear" w:color="auto" w:fill="auto"/>
          </w:tcPr>
          <w:p w:rsidR="007326B9" w:rsidRDefault="00887F02" w:rsidP="00830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The CEO welcomed all 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attendees and</w:t>
            </w:r>
            <w:r w:rsidR="00AB1CFB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he meeting commenced with all members int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roducing themselves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10A3" w:rsidRPr="005473DC" w:rsidRDefault="00ED10A3" w:rsidP="00830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5FD" w:rsidRPr="005473DC" w:rsidTr="00204ACF">
        <w:tc>
          <w:tcPr>
            <w:tcW w:w="514" w:type="dxa"/>
          </w:tcPr>
          <w:p w:rsidR="006F55FD" w:rsidRPr="005473DC" w:rsidRDefault="00DF2A90" w:rsidP="002E5E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7" w:type="dxa"/>
            <w:shd w:val="clear" w:color="auto" w:fill="auto"/>
          </w:tcPr>
          <w:p w:rsidR="006F55FD" w:rsidRPr="005473DC" w:rsidRDefault="00DF2A90" w:rsidP="002E5E22">
            <w:pPr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Appointment of a new statutory Board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 (Legal Aid Board)</w:t>
            </w:r>
          </w:p>
        </w:tc>
        <w:tc>
          <w:tcPr>
            <w:tcW w:w="1454" w:type="dxa"/>
            <w:shd w:val="clear" w:color="auto" w:fill="auto"/>
          </w:tcPr>
          <w:p w:rsidR="006F55FD" w:rsidRPr="005473DC" w:rsidRDefault="006F55FD" w:rsidP="002E5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  <w:shd w:val="clear" w:color="auto" w:fill="auto"/>
          </w:tcPr>
          <w:p w:rsidR="00DF2A90" w:rsidRPr="005473DC" w:rsidRDefault="00650830" w:rsidP="00DF2A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F2A90">
              <w:rPr>
                <w:rFonts w:ascii="Arial" w:hAnsi="Arial" w:cs="Arial"/>
                <w:sz w:val="24"/>
                <w:szCs w:val="24"/>
              </w:rPr>
              <w:t>new</w:t>
            </w:r>
            <w:r w:rsidR="00DF2A9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tatutory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oard has been </w:t>
            </w:r>
            <w:r>
              <w:rPr>
                <w:rFonts w:ascii="Arial" w:hAnsi="Arial" w:cs="Arial"/>
                <w:sz w:val="24"/>
                <w:szCs w:val="24"/>
              </w:rPr>
              <w:t>appointed</w:t>
            </w:r>
            <w:r w:rsidR="00CF4E03">
              <w:rPr>
                <w:rFonts w:ascii="Arial" w:hAnsi="Arial" w:cs="Arial"/>
                <w:sz w:val="24"/>
                <w:szCs w:val="24"/>
              </w:rPr>
              <w:t>.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E03">
              <w:rPr>
                <w:rFonts w:ascii="Arial" w:hAnsi="Arial" w:cs="Arial"/>
                <w:sz w:val="24"/>
                <w:szCs w:val="24"/>
              </w:rPr>
              <w:t>T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 w:rsidR="00502F40">
              <w:rPr>
                <w:rFonts w:ascii="Arial" w:hAnsi="Arial" w:cs="Arial"/>
                <w:sz w:val="24"/>
                <w:szCs w:val="24"/>
              </w:rPr>
              <w:t>were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 a number of reappointments from the previous board.  </w:t>
            </w:r>
            <w:r w:rsidR="00DF2A90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A90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502F40" w:rsidRDefault="00DF2A90" w:rsidP="00CE13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NJ/</w:t>
            </w:r>
            <w:r w:rsidR="00502F40">
              <w:rPr>
                <w:rFonts w:ascii="Arial" w:hAnsi="Arial" w:cs="Arial"/>
                <w:sz w:val="24"/>
                <w:szCs w:val="24"/>
              </w:rPr>
              <w:t xml:space="preserve">Chairperson: </w:t>
            </w:r>
            <w:r w:rsidR="00650830">
              <w:rPr>
                <w:rFonts w:ascii="Arial" w:hAnsi="Arial" w:cs="Arial"/>
                <w:sz w:val="24"/>
                <w:szCs w:val="24"/>
              </w:rPr>
              <w:t>Noted that this forum provides vital avenues for the Board to receive knowledge from</w:t>
            </w:r>
            <w:r w:rsidR="00502F40">
              <w:rPr>
                <w:rFonts w:ascii="Arial" w:hAnsi="Arial" w:cs="Arial"/>
                <w:sz w:val="24"/>
                <w:szCs w:val="24"/>
              </w:rPr>
              <w:t xml:space="preserve"> panel members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02F40">
              <w:rPr>
                <w:rFonts w:ascii="Arial" w:hAnsi="Arial" w:cs="Arial"/>
                <w:sz w:val="24"/>
                <w:szCs w:val="24"/>
              </w:rPr>
              <w:t xml:space="preserve">improve the accessibility of </w:t>
            </w:r>
            <w:r w:rsidR="00E2187C">
              <w:rPr>
                <w:rFonts w:ascii="Arial" w:hAnsi="Arial" w:cs="Arial"/>
                <w:sz w:val="24"/>
                <w:szCs w:val="24"/>
              </w:rPr>
              <w:t>the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 Board’s</w:t>
            </w:r>
            <w:r w:rsidR="00E2187C">
              <w:rPr>
                <w:rFonts w:ascii="Arial" w:hAnsi="Arial" w:cs="Arial"/>
                <w:sz w:val="24"/>
                <w:szCs w:val="24"/>
              </w:rPr>
              <w:t xml:space="preserve"> services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F4E03">
              <w:rPr>
                <w:rFonts w:ascii="Arial" w:hAnsi="Arial" w:cs="Arial"/>
                <w:sz w:val="24"/>
                <w:szCs w:val="24"/>
              </w:rPr>
              <w:t>potential users.</w:t>
            </w:r>
            <w:r w:rsidR="00E218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187C" w:rsidRDefault="00E2187C" w:rsidP="00CE13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F2A90" w:rsidRPr="005473DC" w:rsidRDefault="00E2187C" w:rsidP="009742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Chairperson informed the panel 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that the new Statutory </w:t>
            </w:r>
            <w:r>
              <w:rPr>
                <w:rFonts w:ascii="Arial" w:hAnsi="Arial" w:cs="Arial"/>
                <w:sz w:val="24"/>
                <w:szCs w:val="24"/>
              </w:rPr>
              <w:t xml:space="preserve">Board has 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commenced a process of listening to </w:t>
            </w:r>
            <w:r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 w:rsidR="00650830">
              <w:rPr>
                <w:rFonts w:ascii="Arial" w:hAnsi="Arial" w:cs="Arial"/>
                <w:sz w:val="24"/>
                <w:szCs w:val="24"/>
              </w:rPr>
              <w:t>stakeholders</w:t>
            </w:r>
            <w:r>
              <w:rPr>
                <w:rFonts w:ascii="Arial" w:hAnsi="Arial" w:cs="Arial"/>
                <w:sz w:val="24"/>
                <w:szCs w:val="24"/>
              </w:rPr>
              <w:t xml:space="preserve"> in relation to what they would like to see in terms of 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improving </w:t>
            </w:r>
            <w:r>
              <w:rPr>
                <w:rFonts w:ascii="Arial" w:hAnsi="Arial" w:cs="Arial"/>
                <w:sz w:val="24"/>
                <w:szCs w:val="24"/>
              </w:rPr>
              <w:t xml:space="preserve">access to justice. The Board </w:t>
            </w:r>
            <w:r w:rsidR="00650830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eager to</w:t>
            </w:r>
            <w:r w:rsidR="00974280">
              <w:rPr>
                <w:rFonts w:ascii="Arial" w:hAnsi="Arial" w:cs="Arial"/>
                <w:sz w:val="24"/>
                <w:szCs w:val="24"/>
              </w:rPr>
              <w:t>, in due course,</w:t>
            </w:r>
            <w:r>
              <w:rPr>
                <w:rFonts w:ascii="Arial" w:hAnsi="Arial" w:cs="Arial"/>
                <w:sz w:val="24"/>
                <w:szCs w:val="24"/>
              </w:rPr>
              <w:t xml:space="preserve"> hear from panel members </w:t>
            </w:r>
            <w:r w:rsidR="00650830">
              <w:rPr>
                <w:rFonts w:ascii="Arial" w:hAnsi="Arial" w:cs="Arial"/>
                <w:sz w:val="24"/>
                <w:szCs w:val="24"/>
              </w:rPr>
              <w:t>in this regard</w:t>
            </w:r>
            <w:r>
              <w:rPr>
                <w:rFonts w:ascii="Arial" w:hAnsi="Arial" w:cs="Arial"/>
                <w:sz w:val="24"/>
                <w:szCs w:val="24"/>
              </w:rPr>
              <w:t>. The Chairperson acknowledge</w:t>
            </w:r>
            <w:r w:rsidR="0065083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these are </w:t>
            </w:r>
            <w:r w:rsidR="00974280">
              <w:rPr>
                <w:rFonts w:ascii="Arial" w:hAnsi="Arial" w:cs="Arial"/>
                <w:sz w:val="24"/>
                <w:szCs w:val="24"/>
              </w:rPr>
              <w:t>different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 times</w:t>
            </w:r>
            <w:r w:rsidR="00650830">
              <w:rPr>
                <w:rFonts w:ascii="Arial" w:hAnsi="Arial" w:cs="Arial"/>
                <w:sz w:val="24"/>
                <w:szCs w:val="24"/>
              </w:rPr>
              <w:t>.  The Chairperson also noted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 the increased prevalence of gender based violence</w:t>
            </w:r>
            <w:r w:rsidR="00650830"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 w:rsidR="00934937">
              <w:rPr>
                <w:rFonts w:ascii="Arial" w:hAnsi="Arial" w:cs="Arial"/>
                <w:sz w:val="24"/>
                <w:szCs w:val="24"/>
              </w:rPr>
              <w:t>importan</w:t>
            </w:r>
            <w:r w:rsidR="00650830">
              <w:rPr>
                <w:rFonts w:ascii="Arial" w:hAnsi="Arial" w:cs="Arial"/>
                <w:sz w:val="24"/>
                <w:szCs w:val="24"/>
              </w:rPr>
              <w:t>ce of remembering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937">
              <w:rPr>
                <w:rFonts w:ascii="Arial" w:hAnsi="Arial" w:cs="Arial"/>
                <w:sz w:val="24"/>
                <w:szCs w:val="24"/>
              </w:rPr>
              <w:lastRenderedPageBreak/>
              <w:t xml:space="preserve">all who are subjected to domestic violence in our communities. </w:t>
            </w:r>
          </w:p>
        </w:tc>
        <w:tc>
          <w:tcPr>
            <w:tcW w:w="2111" w:type="dxa"/>
            <w:shd w:val="clear" w:color="auto" w:fill="auto"/>
          </w:tcPr>
          <w:p w:rsidR="006F55FD" w:rsidRPr="005473DC" w:rsidRDefault="006F55FD" w:rsidP="002E5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978" w:rsidRPr="005473DC" w:rsidTr="00204ACF">
        <w:tc>
          <w:tcPr>
            <w:tcW w:w="514" w:type="dxa"/>
          </w:tcPr>
          <w:p w:rsidR="00655182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  <w:shd w:val="clear" w:color="auto" w:fill="auto"/>
          </w:tcPr>
          <w:p w:rsidR="00685E27" w:rsidRPr="005473DC" w:rsidRDefault="00BE075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Draft minutes of meeting of </w:t>
            </w:r>
            <w:r w:rsidR="000C7B89">
              <w:rPr>
                <w:rFonts w:ascii="Arial" w:hAnsi="Arial" w:cs="Arial"/>
                <w:sz w:val="24"/>
                <w:szCs w:val="24"/>
              </w:rPr>
              <w:t>6</w:t>
            </w:r>
            <w:r w:rsidR="0027446D"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B89">
              <w:rPr>
                <w:rFonts w:ascii="Arial" w:hAnsi="Arial" w:cs="Arial"/>
                <w:sz w:val="24"/>
                <w:szCs w:val="24"/>
              </w:rPr>
              <w:t>October</w:t>
            </w:r>
            <w:r w:rsidR="00370F35" w:rsidRPr="005473DC">
              <w:rPr>
                <w:rFonts w:ascii="Arial" w:hAnsi="Arial" w:cs="Arial"/>
                <w:sz w:val="24"/>
                <w:szCs w:val="24"/>
              </w:rPr>
              <w:t>,</w:t>
            </w:r>
            <w:r w:rsidR="00675E37" w:rsidRPr="005473DC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 and matters arising</w:t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  <w:r w:rsidR="00685E27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655182" w:rsidRPr="005473DC" w:rsidRDefault="00685E2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  <w:shd w:val="clear" w:color="auto" w:fill="auto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</w:p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6798" w:type="dxa"/>
            <w:shd w:val="clear" w:color="auto" w:fill="auto"/>
          </w:tcPr>
          <w:p w:rsidR="00137454" w:rsidRPr="005473DC" w:rsidRDefault="00AD5BA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The CEO invited members to approve the draft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 minutes of the meeting of the 6</w:t>
            </w:r>
            <w:r w:rsidR="0027446D" w:rsidRPr="005473D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A90">
              <w:rPr>
                <w:rFonts w:ascii="Arial" w:hAnsi="Arial" w:cs="Arial"/>
                <w:sz w:val="24"/>
                <w:szCs w:val="24"/>
              </w:rPr>
              <w:t>October 2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>021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>and noted that the</w:t>
            </w:r>
            <w:r w:rsidR="000829AA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 w:rsidR="00D8437B" w:rsidRPr="005473DC">
              <w:rPr>
                <w:rFonts w:ascii="Arial" w:hAnsi="Arial" w:cs="Arial"/>
                <w:sz w:val="24"/>
                <w:szCs w:val="24"/>
              </w:rPr>
              <w:t xml:space="preserve"> would be regarded as approved unless any member reverted to </w:t>
            </w:r>
            <w:r w:rsidR="00CE13E7">
              <w:rPr>
                <w:rFonts w:ascii="Arial" w:hAnsi="Arial" w:cs="Arial"/>
                <w:sz w:val="24"/>
                <w:szCs w:val="24"/>
              </w:rPr>
              <w:t>the Secretary within 7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days of today’s meeting.  T</w:t>
            </w:r>
            <w:r w:rsidR="00137454" w:rsidRPr="005473DC">
              <w:rPr>
                <w:rFonts w:ascii="Arial" w:hAnsi="Arial" w:cs="Arial"/>
                <w:sz w:val="24"/>
                <w:szCs w:val="24"/>
              </w:rPr>
              <w:t xml:space="preserve">he minutes will then be published on the 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LAB</w:t>
            </w:r>
            <w:r w:rsidR="00137454" w:rsidRPr="005473DC"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CE13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280">
              <w:rPr>
                <w:rFonts w:ascii="Arial" w:hAnsi="Arial" w:cs="Arial"/>
                <w:sz w:val="24"/>
                <w:szCs w:val="24"/>
              </w:rPr>
              <w:t>in order to ease compliance</w:t>
            </w:r>
            <w:r w:rsidR="00CE13E7">
              <w:rPr>
                <w:rFonts w:ascii="Arial" w:hAnsi="Arial" w:cs="Arial"/>
                <w:sz w:val="24"/>
                <w:szCs w:val="24"/>
              </w:rPr>
              <w:t xml:space="preserve"> with the </w:t>
            </w:r>
            <w:r w:rsidR="00974280">
              <w:rPr>
                <w:rFonts w:ascii="Arial" w:hAnsi="Arial" w:cs="Arial"/>
                <w:sz w:val="24"/>
                <w:szCs w:val="24"/>
              </w:rPr>
              <w:t>Regulation of Lobbying legislation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E13E7" w:rsidRDefault="00CE13E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F55FD" w:rsidRPr="005473DC" w:rsidRDefault="00CE13E7" w:rsidP="009742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CEO &amp; JC/LAB </w:t>
            </w:r>
            <w:r w:rsidR="00C07E85">
              <w:rPr>
                <w:rFonts w:ascii="Arial" w:hAnsi="Arial" w:cs="Arial"/>
                <w:sz w:val="24"/>
                <w:szCs w:val="24"/>
              </w:rPr>
              <w:t xml:space="preserve">emphasised the </w:t>
            </w:r>
            <w:r w:rsidR="00974280">
              <w:rPr>
                <w:rFonts w:ascii="Arial" w:hAnsi="Arial" w:cs="Arial"/>
                <w:sz w:val="24"/>
                <w:szCs w:val="24"/>
              </w:rPr>
              <w:t>wish of</w:t>
            </w:r>
            <w:r w:rsidR="00C07E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 w:rsidR="00974280">
              <w:rPr>
                <w:rFonts w:ascii="Arial" w:hAnsi="Arial" w:cs="Arial"/>
                <w:sz w:val="24"/>
                <w:szCs w:val="24"/>
              </w:rPr>
              <w:t>to</w:t>
            </w:r>
            <w:r w:rsidR="00C07E85">
              <w:rPr>
                <w:rFonts w:ascii="Arial" w:hAnsi="Arial" w:cs="Arial"/>
                <w:sz w:val="24"/>
                <w:szCs w:val="24"/>
              </w:rPr>
              <w:t xml:space="preserve"> developing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better profile </w:t>
            </w:r>
            <w:r>
              <w:rPr>
                <w:rFonts w:ascii="Arial" w:hAnsi="Arial" w:cs="Arial"/>
                <w:sz w:val="24"/>
                <w:szCs w:val="24"/>
              </w:rPr>
              <w:t>amongst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 communities</w:t>
            </w:r>
            <w:r w:rsidR="00B019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in need of the Board’s services </w:t>
            </w:r>
            <w:r w:rsidR="00B01903">
              <w:rPr>
                <w:rFonts w:ascii="Arial" w:hAnsi="Arial" w:cs="Arial"/>
                <w:sz w:val="24"/>
                <w:szCs w:val="24"/>
              </w:rPr>
              <w:t xml:space="preserve">through </w:t>
            </w:r>
            <w:r>
              <w:rPr>
                <w:rFonts w:ascii="Arial" w:hAnsi="Arial" w:cs="Arial"/>
                <w:sz w:val="24"/>
                <w:szCs w:val="24"/>
              </w:rPr>
              <w:t xml:space="preserve">engagement with 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key </w:t>
            </w:r>
            <w:r>
              <w:rPr>
                <w:rFonts w:ascii="Arial" w:hAnsi="Arial" w:cs="Arial"/>
                <w:sz w:val="24"/>
                <w:szCs w:val="24"/>
              </w:rPr>
              <w:t>stakeholders and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community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 leaders</w:t>
            </w:r>
            <w:r w:rsidR="00B01903">
              <w:rPr>
                <w:rFonts w:ascii="Arial" w:hAnsi="Arial" w:cs="Arial"/>
                <w:sz w:val="24"/>
                <w:szCs w:val="24"/>
              </w:rPr>
              <w:t>.  The Board is</w:t>
            </w:r>
            <w:r w:rsidR="006F55FD">
              <w:rPr>
                <w:rFonts w:ascii="Arial" w:hAnsi="Arial" w:cs="Arial"/>
                <w:sz w:val="24"/>
                <w:szCs w:val="24"/>
              </w:rPr>
              <w:t xml:space="preserve"> keen 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B01903">
              <w:rPr>
                <w:rFonts w:ascii="Arial" w:hAnsi="Arial" w:cs="Arial"/>
                <w:sz w:val="24"/>
                <w:szCs w:val="24"/>
              </w:rPr>
              <w:t>seek out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 opportunities</w:t>
            </w:r>
            <w:r w:rsidR="00B01903">
              <w:rPr>
                <w:rFonts w:ascii="Arial" w:hAnsi="Arial" w:cs="Arial"/>
                <w:sz w:val="24"/>
                <w:szCs w:val="24"/>
              </w:rPr>
              <w:t xml:space="preserve"> to share information</w:t>
            </w:r>
            <w:r w:rsidR="00934937">
              <w:rPr>
                <w:rFonts w:ascii="Arial" w:hAnsi="Arial" w:cs="Arial"/>
                <w:sz w:val="24"/>
                <w:szCs w:val="24"/>
              </w:rPr>
              <w:t xml:space="preserve"> and encouraged panel members to avail of training/information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 sessions </w:t>
            </w:r>
            <w:r w:rsidR="00B01903">
              <w:rPr>
                <w:rFonts w:ascii="Arial" w:hAnsi="Arial" w:cs="Arial"/>
                <w:sz w:val="24"/>
                <w:szCs w:val="24"/>
              </w:rPr>
              <w:t xml:space="preserve">facilitated </w:t>
            </w:r>
            <w:r w:rsidR="003366AD">
              <w:rPr>
                <w:rFonts w:ascii="Arial" w:hAnsi="Arial" w:cs="Arial"/>
                <w:sz w:val="24"/>
                <w:szCs w:val="24"/>
              </w:rPr>
              <w:t>by LAB staff members.</w:t>
            </w:r>
          </w:p>
        </w:tc>
        <w:tc>
          <w:tcPr>
            <w:tcW w:w="2111" w:type="dxa"/>
            <w:shd w:val="clear" w:color="auto" w:fill="auto"/>
          </w:tcPr>
          <w:p w:rsidR="00066725" w:rsidRDefault="00066725" w:rsidP="00DF2A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</w:t>
            </w:r>
          </w:p>
          <w:p w:rsidR="00655182" w:rsidRDefault="008F317E" w:rsidP="00DF2A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Approved minutes to be published on the website on the 2</w:t>
            </w:r>
            <w:r w:rsidR="00DF2A90">
              <w:rPr>
                <w:rFonts w:ascii="Arial" w:hAnsi="Arial" w:cs="Arial"/>
                <w:sz w:val="24"/>
                <w:szCs w:val="24"/>
              </w:rPr>
              <w:t>6</w:t>
            </w:r>
            <w:r w:rsidR="00DF2A90" w:rsidRPr="00DF2A9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F2A90">
              <w:rPr>
                <w:rFonts w:ascii="Arial" w:hAnsi="Arial" w:cs="Arial"/>
                <w:sz w:val="24"/>
                <w:szCs w:val="24"/>
              </w:rPr>
              <w:t xml:space="preserve"> January 2022</w:t>
            </w:r>
            <w:r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4937" w:rsidRDefault="00066725" w:rsidP="00DF2A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</w:t>
            </w:r>
          </w:p>
          <w:p w:rsidR="00934937" w:rsidRPr="005473DC" w:rsidRDefault="00934937" w:rsidP="000667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 for the liaison person to be re-circulated to the panel members. </w:t>
            </w:r>
          </w:p>
        </w:tc>
      </w:tr>
      <w:tr w:rsidR="007107EA" w:rsidRPr="005473DC" w:rsidTr="00204ACF">
        <w:tc>
          <w:tcPr>
            <w:tcW w:w="514" w:type="dxa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297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Update (if any) on civil legal aid review 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CEO </w:t>
            </w:r>
          </w:p>
        </w:tc>
        <w:tc>
          <w:tcPr>
            <w:tcW w:w="6798" w:type="dxa"/>
            <w:shd w:val="clear" w:color="auto" w:fill="auto"/>
          </w:tcPr>
          <w:p w:rsidR="00BF719E" w:rsidRPr="005473DC" w:rsidRDefault="00CE13E7" w:rsidP="00B019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CEO noted that the commencement of the review was a deliverable on the Department of Justice’s business plan for 2021</w:t>
            </w:r>
            <w:r w:rsidR="00B01903">
              <w:rPr>
                <w:rFonts w:ascii="Arial" w:hAnsi="Arial" w:cs="Arial"/>
                <w:sz w:val="24"/>
                <w:szCs w:val="24"/>
              </w:rPr>
              <w:t>. There is no progress to report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 at the moment</w:t>
            </w:r>
            <w:r w:rsidR="00B019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AE" w:rsidRPr="005473DC" w:rsidTr="00204ACF">
        <w:tc>
          <w:tcPr>
            <w:tcW w:w="514" w:type="dxa"/>
          </w:tcPr>
          <w:p w:rsidR="00B103AE" w:rsidRPr="005473DC" w:rsidRDefault="000C7B8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Access to Justice Conference </w:t>
            </w:r>
            <w:r w:rsidR="000C7B89">
              <w:rPr>
                <w:rFonts w:ascii="Arial" w:hAnsi="Arial" w:cs="Arial"/>
                <w:sz w:val="24"/>
                <w:szCs w:val="24"/>
              </w:rPr>
              <w:t>2021 and potential follow on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</w:tcPr>
          <w:p w:rsidR="00B103AE" w:rsidRPr="005473DC" w:rsidRDefault="0093493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6798" w:type="dxa"/>
          </w:tcPr>
          <w:p w:rsidR="00342B24" w:rsidRDefault="00934937" w:rsidP="00BF71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CEO acknowledged that a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 number </w:t>
            </w:r>
            <w:r w:rsidR="004F3C8A">
              <w:rPr>
                <w:rFonts w:ascii="Arial" w:hAnsi="Arial" w:cs="Arial"/>
                <w:sz w:val="24"/>
                <w:szCs w:val="24"/>
              </w:rPr>
              <w:t>of panel members were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520">
              <w:rPr>
                <w:rFonts w:ascii="Arial" w:hAnsi="Arial" w:cs="Arial"/>
                <w:sz w:val="24"/>
                <w:szCs w:val="24"/>
              </w:rPr>
              <w:t>participants</w:t>
            </w:r>
            <w:r w:rsidR="00CE13E7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="003E1520">
              <w:rPr>
                <w:rFonts w:ascii="Arial" w:hAnsi="Arial" w:cs="Arial"/>
                <w:sz w:val="24"/>
                <w:szCs w:val="24"/>
              </w:rPr>
              <w:t>contributors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conference. The papers from the conference have been </w:t>
            </w:r>
            <w:r w:rsidR="004F3C8A">
              <w:rPr>
                <w:rFonts w:ascii="Arial" w:hAnsi="Arial" w:cs="Arial"/>
                <w:sz w:val="24"/>
                <w:szCs w:val="24"/>
              </w:rPr>
              <w:t xml:space="preserve">compiled </w:t>
            </w:r>
            <w:r>
              <w:rPr>
                <w:rFonts w:ascii="Arial" w:hAnsi="Arial" w:cs="Arial"/>
                <w:sz w:val="24"/>
                <w:szCs w:val="24"/>
              </w:rPr>
              <w:t>and will be published shortly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 at a formal launch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66AD" w:rsidRDefault="003366AD" w:rsidP="00BF71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2B24" w:rsidRDefault="00342B24" w:rsidP="00BF71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F3C8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="003F10CD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organised the conference </w:t>
            </w:r>
            <w:r w:rsidR="000D3125">
              <w:rPr>
                <w:rFonts w:ascii="Arial" w:hAnsi="Arial" w:cs="Arial"/>
                <w:sz w:val="24"/>
                <w:szCs w:val="24"/>
              </w:rPr>
              <w:t>r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emains in place and is keen to see the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discussion at the </w:t>
            </w:r>
            <w:r w:rsidR="00D87917">
              <w:rPr>
                <w:rFonts w:ascii="Arial" w:hAnsi="Arial" w:cs="Arial"/>
                <w:sz w:val="24"/>
                <w:szCs w:val="24"/>
              </w:rPr>
              <w:t xml:space="preserve">conference </w:t>
            </w:r>
            <w:r w:rsidR="00974280">
              <w:rPr>
                <w:rFonts w:ascii="Arial" w:hAnsi="Arial" w:cs="Arial"/>
                <w:sz w:val="24"/>
                <w:szCs w:val="24"/>
              </w:rPr>
              <w:t>maintained</w:t>
            </w:r>
            <w:r w:rsidR="00D879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74280">
              <w:rPr>
                <w:rFonts w:ascii="Arial" w:hAnsi="Arial" w:cs="Arial"/>
                <w:sz w:val="24"/>
                <w:szCs w:val="24"/>
              </w:rPr>
              <w:t>The group has adopted a theme</w:t>
            </w:r>
            <w:r w:rsidR="004F3C8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year; Civil Legal Aid. The </w:t>
            </w:r>
            <w:r w:rsidR="00974280">
              <w:rPr>
                <w:rFonts w:ascii="Arial" w:hAnsi="Arial" w:cs="Arial"/>
                <w:sz w:val="24"/>
                <w:szCs w:val="24"/>
              </w:rPr>
              <w:t>group is aware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30F">
              <w:rPr>
                <w:rFonts w:ascii="Arial" w:hAnsi="Arial" w:cs="Arial"/>
                <w:sz w:val="24"/>
                <w:szCs w:val="24"/>
              </w:rPr>
              <w:t>timeliness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974280">
              <w:rPr>
                <w:rFonts w:ascii="Arial" w:hAnsi="Arial" w:cs="Arial"/>
                <w:sz w:val="24"/>
                <w:szCs w:val="24"/>
              </w:rPr>
              <w:lastRenderedPageBreak/>
              <w:t xml:space="preserve">theme 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F3C8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E1520">
              <w:rPr>
                <w:rFonts w:ascii="Arial" w:hAnsi="Arial" w:cs="Arial"/>
                <w:sz w:val="24"/>
                <w:szCs w:val="24"/>
              </w:rPr>
              <w:t>context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civil legal aid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and the potential </w:t>
            </w:r>
            <w:r w:rsidR="003E1520">
              <w:rPr>
                <w:rFonts w:ascii="Arial" w:hAnsi="Arial" w:cs="Arial"/>
                <w:sz w:val="24"/>
                <w:szCs w:val="24"/>
              </w:rPr>
              <w:t>significant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3F10CD">
              <w:rPr>
                <w:rFonts w:ascii="Arial" w:hAnsi="Arial" w:cs="Arial"/>
                <w:sz w:val="24"/>
                <w:szCs w:val="24"/>
              </w:rPr>
              <w:t>interest in</w:t>
            </w:r>
            <w:r w:rsidR="004F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19E">
              <w:rPr>
                <w:rFonts w:ascii="Arial" w:hAnsi="Arial" w:cs="Arial"/>
                <w:sz w:val="24"/>
                <w:szCs w:val="24"/>
              </w:rPr>
              <w:t>the</w:t>
            </w:r>
            <w:r w:rsidR="00D87917">
              <w:rPr>
                <w:rFonts w:ascii="Arial" w:hAnsi="Arial" w:cs="Arial"/>
                <w:sz w:val="24"/>
                <w:szCs w:val="24"/>
              </w:rPr>
              <w:t xml:space="preserve"> area as a whole. However</w:t>
            </w:r>
            <w:r w:rsidR="004F3C8A">
              <w:rPr>
                <w:rFonts w:ascii="Arial" w:hAnsi="Arial" w:cs="Arial"/>
                <w:sz w:val="24"/>
                <w:szCs w:val="24"/>
              </w:rPr>
              <w:t>,</w:t>
            </w:r>
            <w:r w:rsidR="00D8791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F3C8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roup does not want to lose 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sight of other strands that were discussed at the conference. </w:t>
            </w:r>
          </w:p>
          <w:p w:rsidR="00342B24" w:rsidRDefault="00342B24" w:rsidP="00BF71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D10A3" w:rsidRPr="005473DC" w:rsidRDefault="00BF719E" w:rsidP="004F3C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KK/ </w:t>
            </w:r>
            <w:r w:rsidR="00CE13E7">
              <w:rPr>
                <w:rFonts w:ascii="Arial" w:hAnsi="Arial" w:cs="Arial"/>
                <w:sz w:val="24"/>
                <w:szCs w:val="24"/>
              </w:rPr>
              <w:t>One Family</w:t>
            </w:r>
            <w:r w:rsidR="009F2FD6">
              <w:rPr>
                <w:rFonts w:ascii="Arial" w:hAnsi="Arial" w:cs="Arial"/>
                <w:sz w:val="24"/>
                <w:szCs w:val="24"/>
              </w:rPr>
              <w:t>:</w:t>
            </w:r>
            <w:r w:rsidR="00CE13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2B24">
              <w:rPr>
                <w:rFonts w:ascii="Arial" w:hAnsi="Arial" w:cs="Arial"/>
                <w:sz w:val="24"/>
                <w:szCs w:val="24"/>
              </w:rPr>
              <w:t>Raised a query in relation to the membership of the group. The CEO confirmed that b</w:t>
            </w:r>
            <w:r>
              <w:rPr>
                <w:rFonts w:ascii="Arial" w:hAnsi="Arial" w:cs="Arial"/>
                <w:sz w:val="24"/>
                <w:szCs w:val="24"/>
              </w:rPr>
              <w:t xml:space="preserve">oth 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former and 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4F3C8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hief </w:t>
            </w:r>
            <w:r w:rsidR="004F3C8A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ustice </w:t>
            </w:r>
            <w:r w:rsidR="00974280">
              <w:rPr>
                <w:rFonts w:ascii="Arial" w:hAnsi="Arial" w:cs="Arial"/>
                <w:sz w:val="24"/>
                <w:szCs w:val="24"/>
              </w:rPr>
              <w:t>and a Supreme C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ourt judge are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among the </w:t>
            </w:r>
            <w:r w:rsidR="00342B24">
              <w:rPr>
                <w:rFonts w:ascii="Arial" w:hAnsi="Arial" w:cs="Arial"/>
                <w:sz w:val="24"/>
                <w:szCs w:val="24"/>
              </w:rPr>
              <w:t>members</w:t>
            </w:r>
            <w:r w:rsidR="00D8791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F4" w:rsidRPr="005473DC" w:rsidTr="00204ACF">
        <w:tc>
          <w:tcPr>
            <w:tcW w:w="514" w:type="dxa"/>
          </w:tcPr>
          <w:p w:rsidR="00924DF4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Update on service delivery issues (combined with Tour de Table) to include:</w:t>
            </w:r>
          </w:p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2C1744" w:rsidRDefault="00685E27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1744">
              <w:rPr>
                <w:rFonts w:ascii="Arial" w:hAnsi="Arial" w:cs="Arial"/>
                <w:sz w:val="24"/>
                <w:szCs w:val="24"/>
              </w:rPr>
              <w:t>COVID-19 and its current impact</w:t>
            </w:r>
            <w:r w:rsidR="00C367E0" w:rsidRPr="002C17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2979" w:rsidRDefault="004D2979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367E0" w:rsidRPr="002C1744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744">
              <w:rPr>
                <w:rFonts w:ascii="Arial" w:hAnsi="Arial" w:cs="Arial"/>
                <w:sz w:val="24"/>
                <w:szCs w:val="24"/>
              </w:rPr>
              <w:t>Abhaile</w:t>
            </w:r>
            <w:proofErr w:type="spellEnd"/>
            <w:r w:rsidRPr="002C1744">
              <w:rPr>
                <w:rFonts w:ascii="Arial" w:hAnsi="Arial" w:cs="Arial"/>
                <w:sz w:val="24"/>
                <w:szCs w:val="24"/>
              </w:rPr>
              <w:t xml:space="preserve"> related services;</w:t>
            </w:r>
          </w:p>
          <w:p w:rsidR="0027130E" w:rsidRPr="005473DC" w:rsidRDefault="0027130E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Initiative to better support the legal </w:t>
            </w: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needs of Travellers;</w:t>
            </w: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Recommendations from the O’Malley Group Report;</w:t>
            </w: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2809" w:rsidRPr="005473DC" w:rsidRDefault="00922809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B7102" w:rsidRDefault="009B7102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04D35" w:rsidRDefault="00904D3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D1FE2" w:rsidRDefault="00BD1FE2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66AD" w:rsidRDefault="003366AD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6730F" w:rsidRDefault="0016730F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C7B89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commencement of provisions of the Assisted Decision Making legislation </w:t>
            </w:r>
            <w:r w:rsidR="000103D3"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04ACF" w:rsidRPr="00C03D1F" w:rsidRDefault="00204ACF" w:rsidP="00C03D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03D1F">
              <w:rPr>
                <w:rFonts w:ascii="Arial" w:hAnsi="Arial" w:cs="Arial"/>
                <w:sz w:val="24"/>
                <w:szCs w:val="24"/>
              </w:rPr>
              <w:t>Family mediation services;</w:t>
            </w: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0F" w:rsidRDefault="0016730F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725" w:rsidRPr="003366AD" w:rsidRDefault="00066725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931" w:rsidRPr="00204ACF" w:rsidRDefault="0052771C" w:rsidP="00204A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General legal services;</w:t>
            </w: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7767" w:rsidRDefault="00CB7767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0C19" w:rsidRDefault="008E0C19" w:rsidP="008E0C19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0C19" w:rsidRDefault="008E0C19" w:rsidP="008E0C19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0C19" w:rsidRDefault="008E0C19" w:rsidP="008E0C19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International Protection matters;</w:t>
            </w:r>
          </w:p>
          <w:p w:rsidR="0027130E" w:rsidRPr="005473DC" w:rsidRDefault="0027130E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4DF4" w:rsidRPr="005473DC" w:rsidRDefault="00924DF4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8C68F2" w:rsidRPr="005473DC" w:rsidRDefault="0008689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CEO</w:t>
            </w:r>
          </w:p>
        </w:tc>
        <w:tc>
          <w:tcPr>
            <w:tcW w:w="6798" w:type="dxa"/>
          </w:tcPr>
          <w:p w:rsidR="00BF719E" w:rsidRDefault="008F074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JC/LAB: 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The Board’s </w:t>
            </w:r>
            <w:r>
              <w:rPr>
                <w:rFonts w:ascii="Arial" w:hAnsi="Arial" w:cs="Arial"/>
                <w:sz w:val="24"/>
                <w:szCs w:val="24"/>
              </w:rPr>
              <w:t>office i</w:t>
            </w:r>
            <w:r w:rsidR="000D312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Dolphin House has remained open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have continued to be provided throughout the law centre network</w:t>
            </w:r>
            <w:r w:rsidR="00291E62">
              <w:rPr>
                <w:rFonts w:ascii="Arial" w:hAnsi="Arial" w:cs="Arial"/>
                <w:sz w:val="24"/>
                <w:szCs w:val="24"/>
              </w:rPr>
              <w:t>. F</w:t>
            </w:r>
            <w:r>
              <w:rPr>
                <w:rFonts w:ascii="Arial" w:hAnsi="Arial" w:cs="Arial"/>
                <w:sz w:val="24"/>
                <w:szCs w:val="24"/>
              </w:rPr>
              <w:t>irst consultations are being conducted by telephone however clients and applicants are attending law centre</w:t>
            </w:r>
            <w:r w:rsidR="003F10C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whe</w:t>
            </w:r>
            <w:r w:rsidR="00291E62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 necessary. 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Staff resources are being managed to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try and </w:t>
            </w:r>
            <w:r w:rsidR="00291E62">
              <w:rPr>
                <w:rFonts w:ascii="Arial" w:hAnsi="Arial" w:cs="Arial"/>
                <w:sz w:val="24"/>
                <w:szCs w:val="24"/>
              </w:rPr>
              <w:t>ensure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5DE">
              <w:rPr>
                <w:rFonts w:ascii="Arial" w:hAnsi="Arial" w:cs="Arial"/>
                <w:sz w:val="24"/>
                <w:szCs w:val="24"/>
              </w:rPr>
              <w:t>COVID</w:t>
            </w:r>
            <w:r>
              <w:rPr>
                <w:rFonts w:ascii="Arial" w:hAnsi="Arial" w:cs="Arial"/>
                <w:sz w:val="24"/>
                <w:szCs w:val="24"/>
              </w:rPr>
              <w:t xml:space="preserve">-19 </w:t>
            </w:r>
            <w:r w:rsidR="00291E62">
              <w:rPr>
                <w:rFonts w:ascii="Arial" w:hAnsi="Arial" w:cs="Arial"/>
                <w:sz w:val="24"/>
                <w:szCs w:val="24"/>
              </w:rPr>
              <w:t>does not adversely impact</w:t>
            </w:r>
            <w:r>
              <w:rPr>
                <w:rFonts w:ascii="Arial" w:hAnsi="Arial" w:cs="Arial"/>
                <w:sz w:val="24"/>
                <w:szCs w:val="24"/>
              </w:rPr>
              <w:t xml:space="preserve"> on service delivery or court attendance. 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91E62">
              <w:rPr>
                <w:rFonts w:ascii="Arial" w:hAnsi="Arial" w:cs="Arial"/>
                <w:sz w:val="24"/>
                <w:szCs w:val="24"/>
              </w:rPr>
              <w:t>C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="00291E62">
              <w:rPr>
                <w:rFonts w:ascii="Arial" w:hAnsi="Arial" w:cs="Arial"/>
                <w:sz w:val="24"/>
                <w:szCs w:val="24"/>
              </w:rPr>
              <w:t>C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F10CD">
              <w:rPr>
                <w:rFonts w:ascii="Arial" w:hAnsi="Arial" w:cs="Arial"/>
                <w:sz w:val="24"/>
                <w:szCs w:val="24"/>
              </w:rPr>
              <w:t>U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nit in </w:t>
            </w:r>
            <w:r w:rsidR="00291E62">
              <w:rPr>
                <w:rFonts w:ascii="Arial" w:hAnsi="Arial" w:cs="Arial"/>
                <w:sz w:val="24"/>
                <w:szCs w:val="24"/>
              </w:rPr>
              <w:t>C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hancery </w:t>
            </w:r>
            <w:r w:rsidR="00291E62">
              <w:rPr>
                <w:rFonts w:ascii="Arial" w:hAnsi="Arial" w:cs="Arial"/>
                <w:sz w:val="24"/>
                <w:szCs w:val="24"/>
              </w:rPr>
              <w:t>S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treet has been operational throughout </w:t>
            </w:r>
            <w:r w:rsidR="00291E62">
              <w:rPr>
                <w:rFonts w:ascii="Arial" w:hAnsi="Arial" w:cs="Arial"/>
                <w:sz w:val="24"/>
                <w:szCs w:val="24"/>
              </w:rPr>
              <w:t>the pandemic and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0CD">
              <w:rPr>
                <w:rFonts w:ascii="Arial" w:hAnsi="Arial" w:cs="Arial"/>
                <w:sz w:val="24"/>
                <w:szCs w:val="24"/>
              </w:rPr>
              <w:t>c</w:t>
            </w:r>
            <w:r w:rsidR="00A71509">
              <w:rPr>
                <w:rFonts w:ascii="Arial" w:hAnsi="Arial" w:cs="Arial"/>
                <w:sz w:val="24"/>
                <w:szCs w:val="24"/>
              </w:rPr>
              <w:t>hild</w:t>
            </w:r>
            <w:r w:rsidR="00291E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0CD">
              <w:rPr>
                <w:rFonts w:ascii="Arial" w:hAnsi="Arial" w:cs="Arial"/>
                <w:sz w:val="24"/>
                <w:szCs w:val="24"/>
              </w:rPr>
              <w:t>c</w:t>
            </w:r>
            <w:r w:rsidR="00A71509">
              <w:rPr>
                <w:rFonts w:ascii="Arial" w:hAnsi="Arial" w:cs="Arial"/>
                <w:sz w:val="24"/>
                <w:szCs w:val="24"/>
              </w:rPr>
              <w:t xml:space="preserve">are matters have continued nationwide. </w:t>
            </w:r>
          </w:p>
          <w:p w:rsidR="00BF719E" w:rsidRDefault="00BF719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71509" w:rsidRDefault="00A7150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FMcA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/LAB: All mediation offices </w:t>
            </w:r>
            <w:r w:rsidR="003F10CD">
              <w:rPr>
                <w:rFonts w:ascii="Arial" w:hAnsi="Arial" w:cs="Arial"/>
                <w:sz w:val="24"/>
                <w:szCs w:val="24"/>
              </w:rPr>
              <w:t>continue</w:t>
            </w:r>
            <w:r>
              <w:rPr>
                <w:rFonts w:ascii="Arial" w:hAnsi="Arial" w:cs="Arial"/>
                <w:sz w:val="24"/>
                <w:szCs w:val="24"/>
              </w:rPr>
              <w:t xml:space="preserve"> to provide service</w:t>
            </w:r>
            <w:r w:rsidR="003F10C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using a mixed model; telephone, online and room</w:t>
            </w:r>
            <w:r w:rsidR="00291E6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based mediation. The anticipated staffing difficulties due to the high numbers of COVID-19 cases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 have not recently been as acute as they could have been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mixed model of service delivery will continue. 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A7150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FW/C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ourts </w:t>
            </w:r>
            <w:r w:rsidR="009F2FD6">
              <w:rPr>
                <w:rFonts w:ascii="Arial" w:hAnsi="Arial" w:cs="Arial"/>
                <w:sz w:val="24"/>
                <w:szCs w:val="24"/>
              </w:rPr>
              <w:t>Service:</w:t>
            </w:r>
            <w:r>
              <w:rPr>
                <w:rFonts w:ascii="Arial" w:hAnsi="Arial" w:cs="Arial"/>
                <w:sz w:val="24"/>
                <w:szCs w:val="24"/>
              </w:rPr>
              <w:t xml:space="preserve"> A number of issues and concerns arose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on foot of the high COVID</w:t>
            </w:r>
            <w:r w:rsidR="001A0F6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19 case numbers</w:t>
            </w:r>
            <w:r w:rsidR="001A0F6E">
              <w:rPr>
                <w:rFonts w:ascii="Arial" w:hAnsi="Arial" w:cs="Arial"/>
                <w:sz w:val="24"/>
                <w:szCs w:val="24"/>
              </w:rPr>
              <w:t>.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Dolphin House service in particular</w:t>
            </w:r>
            <w:r w:rsidR="000839D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was impacted</w:t>
            </w:r>
            <w:r w:rsidR="001A0F6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however it </w:t>
            </w:r>
            <w:r w:rsidR="009F2FD6">
              <w:rPr>
                <w:rFonts w:ascii="Arial" w:hAnsi="Arial" w:cs="Arial"/>
                <w:sz w:val="24"/>
                <w:szCs w:val="24"/>
              </w:rPr>
              <w:t>has remained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520">
              <w:rPr>
                <w:rFonts w:ascii="Arial" w:hAnsi="Arial" w:cs="Arial"/>
                <w:sz w:val="24"/>
                <w:szCs w:val="24"/>
              </w:rPr>
              <w:t>operational</w:t>
            </w:r>
            <w:r w:rsidR="00C940FF">
              <w:rPr>
                <w:rFonts w:ascii="Arial" w:hAnsi="Arial" w:cs="Arial"/>
                <w:sz w:val="24"/>
                <w:szCs w:val="24"/>
              </w:rPr>
              <w:t>. Civ</w:t>
            </w:r>
            <w:r w:rsidR="003E1520">
              <w:rPr>
                <w:rFonts w:ascii="Arial" w:hAnsi="Arial" w:cs="Arial"/>
                <w:sz w:val="24"/>
                <w:szCs w:val="24"/>
              </w:rPr>
              <w:t>i</w:t>
            </w:r>
            <w:r w:rsidR="00C940FF">
              <w:rPr>
                <w:rFonts w:ascii="Arial" w:hAnsi="Arial" w:cs="Arial"/>
                <w:sz w:val="24"/>
                <w:szCs w:val="24"/>
              </w:rPr>
              <w:t>l and criminal matter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have be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impacted by the recent surge in COVID-19 cases. A plan for future delivery is likely to be put in place shortly. </w:t>
            </w:r>
            <w:r w:rsidR="001A0F6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t is likely that the courts will be </w:t>
            </w:r>
            <w:r w:rsidR="001A0F6E">
              <w:rPr>
                <w:rFonts w:ascii="Arial" w:hAnsi="Arial" w:cs="Arial"/>
                <w:sz w:val="24"/>
                <w:szCs w:val="24"/>
              </w:rPr>
              <w:t xml:space="preserve">fully </w:t>
            </w:r>
            <w:r>
              <w:rPr>
                <w:rFonts w:ascii="Arial" w:hAnsi="Arial" w:cs="Arial"/>
                <w:sz w:val="24"/>
                <w:szCs w:val="24"/>
              </w:rPr>
              <w:t>operat</w:t>
            </w:r>
            <w:r w:rsidR="001A0F6E">
              <w:rPr>
                <w:rFonts w:ascii="Arial" w:hAnsi="Arial" w:cs="Arial"/>
                <w:sz w:val="24"/>
                <w:szCs w:val="24"/>
              </w:rPr>
              <w:t>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next week</w:t>
            </w:r>
            <w:r w:rsidR="001A0F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A7150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KK/One Family</w:t>
            </w:r>
            <w:r w:rsidR="009F2FD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280">
              <w:rPr>
                <w:rFonts w:ascii="Arial" w:hAnsi="Arial" w:cs="Arial"/>
                <w:sz w:val="24"/>
                <w:szCs w:val="24"/>
              </w:rPr>
              <w:t>In relation to mediation KK h</w:t>
            </w:r>
            <w:r>
              <w:rPr>
                <w:rFonts w:ascii="Arial" w:hAnsi="Arial" w:cs="Arial"/>
                <w:sz w:val="24"/>
                <w:szCs w:val="24"/>
              </w:rPr>
              <w:t xml:space="preserve">ighlighted the </w:t>
            </w:r>
            <w:r w:rsidR="00974280">
              <w:rPr>
                <w:rFonts w:ascii="Arial" w:hAnsi="Arial" w:cs="Arial"/>
                <w:sz w:val="24"/>
                <w:szCs w:val="24"/>
              </w:rPr>
              <w:t xml:space="preserve">need </w:t>
            </w:r>
            <w:r>
              <w:rPr>
                <w:rFonts w:ascii="Arial" w:hAnsi="Arial" w:cs="Arial"/>
                <w:sz w:val="24"/>
                <w:szCs w:val="24"/>
              </w:rPr>
              <w:t xml:space="preserve">for a more effective model to be in place in terms of direct referrals for those who are ready to engage with the process and a </w:t>
            </w:r>
            <w:r w:rsidR="00851680">
              <w:rPr>
                <w:rFonts w:ascii="Arial" w:hAnsi="Arial" w:cs="Arial"/>
                <w:sz w:val="24"/>
                <w:szCs w:val="24"/>
              </w:rPr>
              <w:t xml:space="preserve">service that focuses on preparing individuals so that they are ready for the process. 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51680">
              <w:rPr>
                <w:rFonts w:ascii="Arial" w:hAnsi="Arial" w:cs="Arial"/>
                <w:sz w:val="24"/>
                <w:szCs w:val="24"/>
              </w:rPr>
              <w:t>McA</w:t>
            </w:r>
            <w:proofErr w:type="spellEnd"/>
            <w:r w:rsidR="00851680">
              <w:rPr>
                <w:rFonts w:ascii="Arial" w:hAnsi="Arial" w:cs="Arial"/>
                <w:sz w:val="24"/>
                <w:szCs w:val="24"/>
              </w:rPr>
              <w:t>/LAB</w:t>
            </w:r>
            <w:r w:rsidR="009F2FD6">
              <w:rPr>
                <w:rFonts w:ascii="Arial" w:hAnsi="Arial" w:cs="Arial"/>
                <w:sz w:val="24"/>
                <w:szCs w:val="24"/>
              </w:rPr>
              <w:t>:</w:t>
            </w:r>
            <w:r w:rsidR="00851680">
              <w:rPr>
                <w:rFonts w:ascii="Arial" w:hAnsi="Arial" w:cs="Arial"/>
                <w:sz w:val="24"/>
                <w:szCs w:val="24"/>
              </w:rPr>
              <w:t xml:space="preserve"> Noted that the pandemic has highlighted the need for preparation of the individuals and this should be built into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resolution framework and </w:t>
            </w:r>
            <w:r w:rsidR="003E1520">
              <w:rPr>
                <w:rFonts w:ascii="Arial" w:hAnsi="Arial" w:cs="Arial"/>
                <w:sz w:val="24"/>
                <w:szCs w:val="24"/>
              </w:rPr>
              <w:t>mediation</w:t>
            </w:r>
            <w:r w:rsidR="00851680">
              <w:rPr>
                <w:rFonts w:ascii="Arial" w:hAnsi="Arial" w:cs="Arial"/>
                <w:sz w:val="24"/>
                <w:szCs w:val="24"/>
              </w:rPr>
              <w:t xml:space="preserve"> is part of that. </w:t>
            </w:r>
          </w:p>
          <w:p w:rsidR="00BF719E" w:rsidRDefault="00BF719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9F2FD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MH/Barnardos: Noted the efforts by </w:t>
            </w:r>
            <w:r w:rsidR="00F9671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ourts </w:t>
            </w:r>
            <w:r w:rsidR="00F9671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ervice staff to </w:t>
            </w:r>
            <w:r w:rsidR="00F96717">
              <w:rPr>
                <w:rFonts w:ascii="Arial" w:hAnsi="Arial" w:cs="Arial"/>
                <w:sz w:val="24"/>
                <w:szCs w:val="24"/>
              </w:rPr>
              <w:t xml:space="preserve">continue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smooth running of services </w:t>
            </w:r>
            <w:r w:rsidR="00F96717">
              <w:rPr>
                <w:rFonts w:ascii="Arial" w:hAnsi="Arial" w:cs="Arial"/>
                <w:sz w:val="24"/>
                <w:szCs w:val="24"/>
              </w:rPr>
              <w:t>insofar as</w:t>
            </w:r>
            <w:r>
              <w:rPr>
                <w:rFonts w:ascii="Arial" w:hAnsi="Arial" w:cs="Arial"/>
                <w:sz w:val="24"/>
                <w:szCs w:val="24"/>
              </w:rPr>
              <w:t xml:space="preserve"> possible during the pandemic. However</w:t>
            </w:r>
            <w:r w:rsidR="00F96717">
              <w:rPr>
                <w:rFonts w:ascii="Arial" w:hAnsi="Arial" w:cs="Arial"/>
                <w:sz w:val="24"/>
                <w:szCs w:val="24"/>
              </w:rPr>
              <w:t xml:space="preserve"> child care </w:t>
            </w:r>
            <w:r w:rsidR="000839D2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one area where there were difficulties before</w:t>
            </w:r>
            <w:r w:rsidR="00F96717">
              <w:rPr>
                <w:rFonts w:ascii="Arial" w:hAnsi="Arial" w:cs="Arial"/>
                <w:sz w:val="24"/>
                <w:szCs w:val="24"/>
              </w:rPr>
              <w:t xml:space="preserve"> the arrival of COVID-19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they have only been exacerbated by the pandemic. The issues surrounding these cases have been amplified</w:t>
            </w:r>
            <w:r w:rsidR="000A2F3B">
              <w:rPr>
                <w:rFonts w:ascii="Arial" w:hAnsi="Arial" w:cs="Arial"/>
                <w:sz w:val="24"/>
                <w:szCs w:val="24"/>
              </w:rPr>
              <w:t>.  A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children are undergoing repeated ICO’s and there is no court availability for full care hearings.   </w:t>
            </w:r>
          </w:p>
          <w:p w:rsidR="009F2FD6" w:rsidRDefault="009F2FD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332D6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F2FD6">
              <w:rPr>
                <w:rFonts w:ascii="Arial" w:hAnsi="Arial" w:cs="Arial"/>
                <w:sz w:val="24"/>
                <w:szCs w:val="24"/>
              </w:rPr>
              <w:t xml:space="preserve">W/Court Services &amp; MH/Barnardos agreed to link together to identify the particular areas where issues are 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arising. </w:t>
            </w:r>
          </w:p>
          <w:p w:rsidR="005332D6" w:rsidRDefault="005332D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55CCE">
              <w:rPr>
                <w:rFonts w:ascii="Arial" w:hAnsi="Arial" w:cs="Arial"/>
                <w:sz w:val="24"/>
                <w:szCs w:val="24"/>
              </w:rPr>
              <w:t>O’D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/Council of the Bar of Ireland noted that there is a lack of dates available in Dundalk and the need for a second judge.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2D6">
              <w:rPr>
                <w:rFonts w:ascii="Arial" w:hAnsi="Arial" w:cs="Arial"/>
                <w:sz w:val="24"/>
                <w:szCs w:val="24"/>
              </w:rPr>
              <w:t>The CEO requested th</w:t>
            </w:r>
            <w:r w:rsidR="000839D2">
              <w:rPr>
                <w:rFonts w:ascii="Arial" w:hAnsi="Arial" w:cs="Arial"/>
                <w:sz w:val="24"/>
                <w:szCs w:val="24"/>
              </w:rPr>
              <w:t>at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 information is shared with </w:t>
            </w:r>
            <w:r w:rsidR="000839D2">
              <w:rPr>
                <w:rFonts w:ascii="Arial" w:hAnsi="Arial" w:cs="Arial"/>
                <w:sz w:val="24"/>
                <w:szCs w:val="24"/>
              </w:rPr>
              <w:t xml:space="preserve">the Board as 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it can inform the reform process and hard evidence of delays in terms of the issues can </w:t>
            </w:r>
            <w:r>
              <w:rPr>
                <w:rFonts w:ascii="Arial" w:hAnsi="Arial" w:cs="Arial"/>
                <w:sz w:val="24"/>
                <w:szCs w:val="24"/>
              </w:rPr>
              <w:t xml:space="preserve">influence change. 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255CC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/ SVP: Noted the </w:t>
            </w:r>
            <w:r w:rsidR="003E1520">
              <w:rPr>
                <w:rFonts w:ascii="Arial" w:hAnsi="Arial" w:cs="Arial"/>
                <w:sz w:val="24"/>
                <w:szCs w:val="24"/>
              </w:rPr>
              <w:t xml:space="preserve">impact of </w:t>
            </w:r>
            <w:r w:rsidR="005332D6">
              <w:rPr>
                <w:rFonts w:ascii="Arial" w:hAnsi="Arial" w:cs="Arial"/>
                <w:sz w:val="24"/>
                <w:szCs w:val="24"/>
              </w:rPr>
              <w:t>COVID</w:t>
            </w:r>
            <w:r w:rsidR="003E1520">
              <w:rPr>
                <w:rFonts w:ascii="Arial" w:hAnsi="Arial" w:cs="Arial"/>
                <w:sz w:val="24"/>
                <w:szCs w:val="24"/>
              </w:rPr>
              <w:t>-19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 in terms of financial pressures 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on families.  However, there is often </w:t>
            </w:r>
            <w:r w:rsidR="0016730F">
              <w:rPr>
                <w:rFonts w:ascii="Arial" w:hAnsi="Arial" w:cs="Arial"/>
                <w:sz w:val="24"/>
                <w:szCs w:val="24"/>
              </w:rPr>
              <w:t>reluctance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 by people to seek assistance from the SVP as they perceive there may be others who require the service more.</w:t>
            </w:r>
          </w:p>
          <w:p w:rsidR="00C03D1F" w:rsidRDefault="00C03D1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JC/LAB &amp; FW/Courts Service</w:t>
            </w:r>
            <w:r w:rsidR="006552EF">
              <w:rPr>
                <w:rFonts w:ascii="Arial" w:hAnsi="Arial" w:cs="Arial"/>
                <w:sz w:val="24"/>
                <w:szCs w:val="24"/>
              </w:rPr>
              <w:t>: The Courts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engage directly regarding the child care issues. It was noted that in Cavan the waiting times for a hearing is four years. There is a deficit in </w:t>
            </w:r>
            <w:r w:rsidR="006552EF">
              <w:rPr>
                <w:rFonts w:ascii="Arial" w:hAnsi="Arial" w:cs="Arial"/>
                <w:sz w:val="24"/>
                <w:szCs w:val="24"/>
              </w:rPr>
              <w:t>availability of j</w:t>
            </w:r>
            <w:r>
              <w:rPr>
                <w:rFonts w:ascii="Arial" w:hAnsi="Arial" w:cs="Arial"/>
                <w:sz w:val="24"/>
                <w:szCs w:val="24"/>
              </w:rPr>
              <w:t>udges throughout the country including Dublin where the waiting time is approx</w:t>
            </w:r>
            <w:r w:rsidR="000839D2">
              <w:rPr>
                <w:rFonts w:ascii="Arial" w:hAnsi="Arial" w:cs="Arial"/>
                <w:sz w:val="24"/>
                <w:szCs w:val="24"/>
              </w:rPr>
              <w:t>imately</w:t>
            </w:r>
            <w:r>
              <w:rPr>
                <w:rFonts w:ascii="Arial" w:hAnsi="Arial" w:cs="Arial"/>
                <w:sz w:val="24"/>
                <w:szCs w:val="24"/>
              </w:rPr>
              <w:t xml:space="preserve"> seven months. </w:t>
            </w:r>
          </w:p>
          <w:p w:rsidR="00E46A03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W/Courts Service: </w:t>
            </w:r>
            <w:r w:rsidR="00C66F9F">
              <w:rPr>
                <w:rFonts w:ascii="Arial" w:hAnsi="Arial" w:cs="Arial"/>
                <w:sz w:val="24"/>
                <w:szCs w:val="24"/>
              </w:rPr>
              <w:t>S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uggested the idea </w:t>
            </w:r>
            <w:r w:rsidR="000839D2">
              <w:rPr>
                <w:rFonts w:ascii="Arial" w:hAnsi="Arial" w:cs="Arial"/>
                <w:sz w:val="24"/>
                <w:szCs w:val="24"/>
              </w:rPr>
              <w:t>of establishing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 a child care sub group</w:t>
            </w:r>
            <w:r w:rsidR="000839D2">
              <w:rPr>
                <w:rFonts w:ascii="Arial" w:hAnsi="Arial" w:cs="Arial"/>
                <w:sz w:val="24"/>
                <w:szCs w:val="24"/>
              </w:rPr>
              <w:t xml:space="preserve"> of this panel</w:t>
            </w:r>
            <w:r w:rsidR="005332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5332D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DO’D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/Council of the Bar of Ireland: 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Highlighted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 of hearing dates being assigned at short notice </w:t>
            </w:r>
            <w:r w:rsidR="00C66F9F">
              <w:rPr>
                <w:rFonts w:ascii="Arial" w:hAnsi="Arial" w:cs="Arial"/>
                <w:sz w:val="24"/>
                <w:szCs w:val="24"/>
              </w:rPr>
              <w:t>where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is no reality to </w:t>
            </w:r>
            <w:r w:rsidR="00C66F9F">
              <w:rPr>
                <w:rFonts w:ascii="Arial" w:hAnsi="Arial" w:cs="Arial"/>
                <w:sz w:val="24"/>
                <w:szCs w:val="24"/>
              </w:rPr>
              <w:t>the</w:t>
            </w:r>
            <w:r w:rsidR="001673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parties being ready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 to proceed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0FF" w:rsidRDefault="00C940F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6A03" w:rsidRDefault="005332D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CEO 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noted there </w:t>
            </w:r>
            <w:r w:rsidR="00C66F9F">
              <w:rPr>
                <w:rFonts w:ascii="Arial" w:hAnsi="Arial" w:cs="Arial"/>
                <w:sz w:val="24"/>
                <w:szCs w:val="24"/>
              </w:rPr>
              <w:t>is no update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 regarding 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508BF">
              <w:rPr>
                <w:rFonts w:ascii="Arial" w:hAnsi="Arial" w:cs="Arial"/>
                <w:sz w:val="24"/>
                <w:szCs w:val="24"/>
              </w:rPr>
              <w:t>Abhaile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520">
              <w:rPr>
                <w:rFonts w:ascii="Arial" w:hAnsi="Arial" w:cs="Arial"/>
                <w:sz w:val="24"/>
                <w:szCs w:val="24"/>
              </w:rPr>
              <w:t>governance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review</w:t>
            </w:r>
            <w:r w:rsidR="00C66F9F">
              <w:rPr>
                <w:rFonts w:ascii="Arial" w:hAnsi="Arial" w:cs="Arial"/>
                <w:sz w:val="24"/>
                <w:szCs w:val="24"/>
              </w:rPr>
              <w:t>.  Terms of reference and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9D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E1520">
              <w:rPr>
                <w:rFonts w:ascii="Arial" w:hAnsi="Arial" w:cs="Arial"/>
                <w:sz w:val="24"/>
                <w:szCs w:val="24"/>
              </w:rPr>
              <w:t>commencement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date </w:t>
            </w:r>
            <w:r w:rsidR="00C66F9F">
              <w:rPr>
                <w:rFonts w:ascii="Arial" w:hAnsi="Arial" w:cs="Arial"/>
                <w:sz w:val="24"/>
                <w:szCs w:val="24"/>
              </w:rPr>
              <w:t>for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 the review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 are not available</w:t>
            </w:r>
            <w:r w:rsidR="00E46A03">
              <w:rPr>
                <w:rFonts w:ascii="Arial" w:hAnsi="Arial" w:cs="Arial"/>
                <w:sz w:val="24"/>
                <w:szCs w:val="24"/>
              </w:rPr>
              <w:t>. Th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ere is </w:t>
            </w:r>
            <w:r w:rsidR="00C940FF">
              <w:rPr>
                <w:rFonts w:ascii="Arial" w:hAnsi="Arial" w:cs="Arial"/>
                <w:sz w:val="24"/>
                <w:szCs w:val="24"/>
              </w:rPr>
              <w:lastRenderedPageBreak/>
              <w:t xml:space="preserve">a </w:t>
            </w:r>
            <w:r w:rsidR="003E1520">
              <w:rPr>
                <w:rFonts w:ascii="Arial" w:hAnsi="Arial" w:cs="Arial"/>
                <w:sz w:val="24"/>
                <w:szCs w:val="24"/>
              </w:rPr>
              <w:t>commitment</w:t>
            </w:r>
            <w:r w:rsidR="00C94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A03">
              <w:rPr>
                <w:rFonts w:ascii="Arial" w:hAnsi="Arial" w:cs="Arial"/>
                <w:sz w:val="24"/>
                <w:szCs w:val="24"/>
              </w:rPr>
              <w:t>t</w:t>
            </w:r>
            <w:r w:rsidR="00C940FF">
              <w:rPr>
                <w:rFonts w:ascii="Arial" w:hAnsi="Arial" w:cs="Arial"/>
                <w:sz w:val="24"/>
                <w:szCs w:val="24"/>
              </w:rPr>
              <w:t>o t</w:t>
            </w:r>
            <w:r w:rsidR="00EE1CF4">
              <w:rPr>
                <w:rFonts w:ascii="Arial" w:hAnsi="Arial" w:cs="Arial"/>
                <w:sz w:val="24"/>
                <w:szCs w:val="24"/>
              </w:rPr>
              <w:t xml:space="preserve">he scheme until the end of 2022. </w:t>
            </w:r>
          </w:p>
          <w:p w:rsidR="00E46A03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RD/LAB</w:t>
            </w:r>
            <w:r w:rsidR="00C66F9F">
              <w:rPr>
                <w:rFonts w:ascii="Arial" w:hAnsi="Arial" w:cs="Arial"/>
                <w:sz w:val="24"/>
                <w:szCs w:val="24"/>
              </w:rPr>
              <w:t>: D</w:t>
            </w:r>
            <w:r>
              <w:rPr>
                <w:rFonts w:ascii="Arial" w:hAnsi="Arial" w:cs="Arial"/>
                <w:sz w:val="24"/>
                <w:szCs w:val="24"/>
              </w:rPr>
              <w:t>emand for services ha</w:t>
            </w:r>
            <w:r w:rsidR="00C66F9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remained 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relatively </w:t>
            </w:r>
            <w:r>
              <w:rPr>
                <w:rFonts w:ascii="Arial" w:hAnsi="Arial" w:cs="Arial"/>
                <w:sz w:val="24"/>
                <w:szCs w:val="24"/>
              </w:rPr>
              <w:t>static compared with 2020. When 2021 is compared with 2019 there is significantly less demand</w:t>
            </w:r>
            <w:r w:rsidR="00C66F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however there ha</w:t>
            </w:r>
            <w:r w:rsidR="00C66F9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fewer court sittings. T</w:t>
            </w:r>
            <w:r w:rsidR="009508BF">
              <w:rPr>
                <w:rFonts w:ascii="Arial" w:hAnsi="Arial" w:cs="Arial"/>
                <w:sz w:val="24"/>
                <w:szCs w:val="24"/>
              </w:rPr>
              <w:t>here has also been a noticeably</w:t>
            </w:r>
            <w:r>
              <w:rPr>
                <w:rFonts w:ascii="Arial" w:hAnsi="Arial" w:cs="Arial"/>
                <w:sz w:val="24"/>
                <w:szCs w:val="24"/>
              </w:rPr>
              <w:t xml:space="preserve"> low level of demand for the voucher scheme.  </w:t>
            </w:r>
          </w:p>
          <w:p w:rsidR="00EE1CF4" w:rsidRDefault="00EE1CF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08BF" w:rsidRDefault="00EE1CF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46A03">
              <w:rPr>
                <w:rFonts w:ascii="Arial" w:hAnsi="Arial" w:cs="Arial"/>
                <w:sz w:val="24"/>
                <w:szCs w:val="24"/>
              </w:rPr>
              <w:t>J/FLAC:</w:t>
            </w:r>
            <w:r>
              <w:rPr>
                <w:rFonts w:ascii="Arial" w:hAnsi="Arial" w:cs="Arial"/>
                <w:sz w:val="24"/>
                <w:szCs w:val="24"/>
              </w:rPr>
              <w:t xml:space="preserve"> MABS </w:t>
            </w:r>
            <w:r w:rsidR="009508BF">
              <w:rPr>
                <w:rFonts w:ascii="Arial" w:hAnsi="Arial" w:cs="Arial"/>
                <w:sz w:val="24"/>
                <w:szCs w:val="24"/>
              </w:rPr>
              <w:t>continue</w:t>
            </w:r>
            <w:r w:rsidR="00C66F9F">
              <w:rPr>
                <w:rFonts w:ascii="Arial" w:hAnsi="Arial" w:cs="Arial"/>
                <w:sz w:val="24"/>
                <w:szCs w:val="24"/>
              </w:rPr>
              <w:t>s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to operate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emotely. One of the key issues of </w:t>
            </w:r>
            <w:r>
              <w:rPr>
                <w:rFonts w:ascii="Arial" w:hAnsi="Arial" w:cs="Arial"/>
                <w:sz w:val="24"/>
                <w:szCs w:val="24"/>
              </w:rPr>
              <w:t>concer</w:t>
            </w:r>
            <w:r w:rsidR="009508B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that debt is being incubated and with Abhaile its </w:t>
            </w:r>
            <w:r>
              <w:rPr>
                <w:rFonts w:ascii="Arial" w:hAnsi="Arial" w:cs="Arial"/>
                <w:sz w:val="24"/>
                <w:szCs w:val="24"/>
              </w:rPr>
              <w:t>emphasis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is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8BF">
              <w:rPr>
                <w:rFonts w:ascii="Arial" w:hAnsi="Arial" w:cs="Arial"/>
                <w:sz w:val="24"/>
                <w:szCs w:val="24"/>
              </w:rPr>
              <w:t>secure</w:t>
            </w:r>
            <w:r w:rsidR="000839D2">
              <w:rPr>
                <w:rFonts w:ascii="Arial" w:hAnsi="Arial" w:cs="Arial"/>
                <w:sz w:val="24"/>
                <w:szCs w:val="24"/>
              </w:rPr>
              <w:t>d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debt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not unsecure</w:t>
            </w:r>
            <w:r w:rsidR="000839D2">
              <w:rPr>
                <w:rFonts w:ascii="Arial" w:hAnsi="Arial" w:cs="Arial"/>
                <w:sz w:val="24"/>
                <w:szCs w:val="24"/>
              </w:rPr>
              <w:t>d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debt. There is no </w:t>
            </w:r>
            <w:r>
              <w:rPr>
                <w:rFonts w:ascii="Arial" w:hAnsi="Arial" w:cs="Arial"/>
                <w:sz w:val="24"/>
                <w:szCs w:val="24"/>
              </w:rPr>
              <w:t xml:space="preserve">rolling data </w:t>
            </w:r>
            <w:r w:rsidR="009508BF">
              <w:rPr>
                <w:rFonts w:ascii="Arial" w:hAnsi="Arial" w:cs="Arial"/>
                <w:sz w:val="24"/>
                <w:szCs w:val="24"/>
              </w:rPr>
              <w:t>available in terms of unsecure</w:t>
            </w:r>
            <w:r w:rsidR="00C66F9F">
              <w:rPr>
                <w:rFonts w:ascii="Arial" w:hAnsi="Arial" w:cs="Arial"/>
                <w:sz w:val="24"/>
                <w:szCs w:val="24"/>
              </w:rPr>
              <w:t>d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debt. FLAC have published a series of papers related to debt. </w:t>
            </w:r>
          </w:p>
          <w:p w:rsidR="00EE1CF4" w:rsidRDefault="00EE1CF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1CF4" w:rsidRDefault="009508B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JO’S/CLM: A</w:t>
            </w:r>
            <w:r w:rsidR="00EE1CF4">
              <w:rPr>
                <w:rFonts w:ascii="Arial" w:hAnsi="Arial" w:cs="Arial"/>
                <w:sz w:val="24"/>
                <w:szCs w:val="24"/>
              </w:rPr>
              <w:t>gree</w:t>
            </w:r>
            <w:r>
              <w:rPr>
                <w:rFonts w:ascii="Arial" w:hAnsi="Arial" w:cs="Arial"/>
                <w:sz w:val="24"/>
                <w:szCs w:val="24"/>
              </w:rPr>
              <w:t>d with FLAC that unsecure</w:t>
            </w:r>
            <w:r w:rsidR="00C66F9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CF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ebt is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major feature for their client base</w:t>
            </w:r>
            <w:r w:rsidR="00C66F9F">
              <w:rPr>
                <w:rFonts w:ascii="Arial" w:hAnsi="Arial" w:cs="Arial"/>
                <w:sz w:val="24"/>
                <w:szCs w:val="24"/>
              </w:rPr>
              <w:t>. Debt</w:t>
            </w:r>
            <w:r w:rsidR="00EE1CF4">
              <w:rPr>
                <w:rFonts w:ascii="Arial" w:hAnsi="Arial" w:cs="Arial"/>
                <w:sz w:val="24"/>
                <w:szCs w:val="24"/>
              </w:rPr>
              <w:t xml:space="preserve"> is one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CF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EE1CF4">
              <w:rPr>
                <w:rFonts w:ascii="Arial" w:hAnsi="Arial" w:cs="Arial"/>
                <w:sz w:val="24"/>
                <w:szCs w:val="24"/>
              </w:rPr>
              <w:t xml:space="preserve">e biggest queries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service </w:t>
            </w:r>
            <w:r w:rsidR="00EE1CF4">
              <w:rPr>
                <w:rFonts w:ascii="Arial" w:hAnsi="Arial" w:cs="Arial"/>
                <w:sz w:val="24"/>
                <w:szCs w:val="24"/>
              </w:rPr>
              <w:t>receive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="00EE1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1CF4" w:rsidRDefault="00EE1CF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1CF4" w:rsidRDefault="00EE1CF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508BF">
              <w:rPr>
                <w:rFonts w:ascii="Arial" w:hAnsi="Arial" w:cs="Arial"/>
                <w:sz w:val="24"/>
                <w:szCs w:val="24"/>
              </w:rPr>
              <w:t>J/FLAC</w:t>
            </w:r>
            <w:r w:rsidR="00C66F9F">
              <w:rPr>
                <w:rFonts w:ascii="Arial" w:hAnsi="Arial" w:cs="Arial"/>
                <w:sz w:val="24"/>
                <w:szCs w:val="24"/>
              </w:rPr>
              <w:t>: T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508BF">
              <w:rPr>
                <w:rFonts w:ascii="Arial" w:hAnsi="Arial" w:cs="Arial"/>
                <w:sz w:val="24"/>
                <w:szCs w:val="24"/>
              </w:rPr>
              <w:t>personal insolvency legislation is 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66F9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going </w:t>
            </w:r>
            <w:r w:rsidR="009508BF">
              <w:rPr>
                <w:rFonts w:ascii="Arial" w:hAnsi="Arial" w:cs="Arial"/>
                <w:sz w:val="24"/>
                <w:szCs w:val="24"/>
              </w:rPr>
              <w:t>and will possibly be c</w:t>
            </w:r>
            <w:r>
              <w:rPr>
                <w:rFonts w:ascii="Arial" w:hAnsi="Arial" w:cs="Arial"/>
                <w:sz w:val="24"/>
                <w:szCs w:val="24"/>
              </w:rPr>
              <w:t xml:space="preserve">ompleted by 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Q2 this year. The </w:t>
            </w:r>
            <w:r w:rsidR="00C66F9F">
              <w:rPr>
                <w:rFonts w:ascii="Arial" w:hAnsi="Arial" w:cs="Arial"/>
                <w:sz w:val="24"/>
                <w:szCs w:val="24"/>
              </w:rPr>
              <w:t>I</w:t>
            </w:r>
            <w:r w:rsidR="009508BF">
              <w:rPr>
                <w:rFonts w:ascii="Arial" w:hAnsi="Arial" w:cs="Arial"/>
                <w:sz w:val="24"/>
                <w:szCs w:val="24"/>
              </w:rPr>
              <w:t>nsolvency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F9F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ill will hopefully </w:t>
            </w:r>
            <w:r w:rsidR="00C66F9F">
              <w:rPr>
                <w:rFonts w:ascii="Arial" w:hAnsi="Arial" w:cs="Arial"/>
                <w:sz w:val="24"/>
                <w:szCs w:val="24"/>
              </w:rPr>
              <w:t>introduce</w:t>
            </w:r>
            <w:r>
              <w:rPr>
                <w:rFonts w:ascii="Arial" w:hAnsi="Arial" w:cs="Arial"/>
                <w:sz w:val="24"/>
                <w:szCs w:val="24"/>
              </w:rPr>
              <w:t xml:space="preserve"> substantive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changes. </w:t>
            </w:r>
            <w:r w:rsidR="009508BF">
              <w:rPr>
                <w:rFonts w:ascii="Arial" w:hAnsi="Arial" w:cs="Arial"/>
                <w:sz w:val="24"/>
                <w:szCs w:val="24"/>
              </w:rPr>
              <w:t>However</w:t>
            </w:r>
            <w:r w:rsidR="00C66F9F">
              <w:rPr>
                <w:rFonts w:ascii="Arial" w:hAnsi="Arial" w:cs="Arial"/>
                <w:sz w:val="24"/>
                <w:szCs w:val="24"/>
              </w:rPr>
              <w:t>,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re information 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is needed and 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increased 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focus is required on the area of debt, </w:t>
            </w:r>
            <w:r w:rsidR="00C66F9F">
              <w:rPr>
                <w:rFonts w:ascii="Arial" w:hAnsi="Arial" w:cs="Arial"/>
                <w:sz w:val="24"/>
                <w:szCs w:val="24"/>
              </w:rPr>
              <w:t>e.g.;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 the lac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k of data on </w:t>
            </w:r>
            <w:r w:rsidR="00C66F9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508BF">
              <w:rPr>
                <w:rFonts w:ascii="Arial" w:hAnsi="Arial" w:cs="Arial"/>
                <w:sz w:val="24"/>
                <w:szCs w:val="24"/>
              </w:rPr>
              <w:t xml:space="preserve">range of credit agreements. </w:t>
            </w:r>
          </w:p>
          <w:p w:rsidR="00DF2500" w:rsidRDefault="00DF250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F2500" w:rsidRDefault="009508B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H/SVP: 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2EF">
              <w:rPr>
                <w:rFonts w:ascii="Arial" w:hAnsi="Arial" w:cs="Arial"/>
                <w:sz w:val="24"/>
                <w:szCs w:val="24"/>
              </w:rPr>
              <w:t>Noted that a great number of people relied on the services of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Provident</w:t>
            </w:r>
            <w:r w:rsidR="006552EF">
              <w:rPr>
                <w:rFonts w:ascii="Arial" w:hAnsi="Arial" w:cs="Arial"/>
                <w:sz w:val="24"/>
                <w:szCs w:val="24"/>
              </w:rPr>
              <w:t>. The absence of Provident has left a gap and there is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concern </w:t>
            </w:r>
            <w:r w:rsidR="006552EF">
              <w:rPr>
                <w:rFonts w:ascii="Arial" w:hAnsi="Arial" w:cs="Arial"/>
                <w:sz w:val="24"/>
                <w:szCs w:val="24"/>
              </w:rPr>
              <w:t>regarding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who will </w:t>
            </w:r>
            <w:r w:rsidR="006552EF">
              <w:rPr>
                <w:rFonts w:ascii="Arial" w:hAnsi="Arial" w:cs="Arial"/>
                <w:sz w:val="24"/>
                <w:szCs w:val="24"/>
              </w:rPr>
              <w:t>fill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that gap. </w:t>
            </w:r>
            <w:r w:rsidR="006552EF">
              <w:rPr>
                <w:rFonts w:ascii="Arial" w:hAnsi="Arial" w:cs="Arial"/>
                <w:sz w:val="24"/>
                <w:szCs w:val="24"/>
              </w:rPr>
              <w:t>The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6C8">
              <w:rPr>
                <w:rFonts w:ascii="Arial" w:hAnsi="Arial" w:cs="Arial"/>
                <w:sz w:val="24"/>
                <w:szCs w:val="24"/>
              </w:rPr>
              <w:lastRenderedPageBreak/>
              <w:t>rise in energy debt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 is also an issue of concern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. Suppliers have improved their responses to this type of debt, </w:t>
            </w:r>
            <w:r w:rsidR="006552EF">
              <w:rPr>
                <w:rFonts w:ascii="Arial" w:hAnsi="Arial" w:cs="Arial"/>
                <w:sz w:val="24"/>
                <w:szCs w:val="24"/>
              </w:rPr>
              <w:t>e.g.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Electric Ireland </w:t>
            </w:r>
            <w:r w:rsidR="000D3125">
              <w:rPr>
                <w:rFonts w:ascii="Arial" w:hAnsi="Arial" w:cs="Arial"/>
                <w:sz w:val="24"/>
                <w:szCs w:val="24"/>
              </w:rPr>
              <w:t>has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established a fund for those </w:t>
            </w:r>
            <w:r w:rsidR="006552EF">
              <w:rPr>
                <w:rFonts w:ascii="Arial" w:hAnsi="Arial" w:cs="Arial"/>
                <w:sz w:val="24"/>
                <w:szCs w:val="24"/>
              </w:rPr>
              <w:t>in financial difficulty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. It is important to remember the 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negative 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psychological impact of debt </w:t>
            </w:r>
            <w:r w:rsidR="000839D2">
              <w:rPr>
                <w:rFonts w:ascii="Arial" w:hAnsi="Arial" w:cs="Arial"/>
                <w:sz w:val="24"/>
                <w:szCs w:val="24"/>
              </w:rPr>
              <w:t>on</w:t>
            </w:r>
            <w:r w:rsidR="008316C8">
              <w:rPr>
                <w:rFonts w:ascii="Arial" w:hAnsi="Arial" w:cs="Arial"/>
                <w:sz w:val="24"/>
                <w:szCs w:val="24"/>
              </w:rPr>
              <w:t xml:space="preserve"> those who are struggling</w:t>
            </w:r>
            <w:r w:rsidR="006552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2500" w:rsidRDefault="00DF250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F2500" w:rsidRDefault="008316C8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PJ/FLAC: Noted that in April 2021 </w:t>
            </w:r>
            <w:r w:rsidR="006552EF">
              <w:rPr>
                <w:rFonts w:ascii="Arial" w:hAnsi="Arial" w:cs="Arial"/>
                <w:sz w:val="24"/>
                <w:szCs w:val="24"/>
              </w:rPr>
              <w:t>250,000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domestic accounts were in </w:t>
            </w:r>
            <w:r>
              <w:rPr>
                <w:rFonts w:ascii="Arial" w:hAnsi="Arial" w:cs="Arial"/>
                <w:sz w:val="24"/>
                <w:szCs w:val="24"/>
              </w:rPr>
              <w:t>arrears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120,000 gas </w:t>
            </w:r>
            <w:r>
              <w:rPr>
                <w:rFonts w:ascii="Arial" w:hAnsi="Arial" w:cs="Arial"/>
                <w:sz w:val="24"/>
                <w:szCs w:val="24"/>
              </w:rPr>
              <w:t>accounts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arrears around the same time. </w:t>
            </w:r>
            <w:r>
              <w:rPr>
                <w:rFonts w:ascii="Arial" w:hAnsi="Arial" w:cs="Arial"/>
                <w:sz w:val="24"/>
                <w:szCs w:val="24"/>
              </w:rPr>
              <w:t>This data highlights the extent of the problem and if debt arises in one context, there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will be problems in other areas of </w:t>
            </w:r>
            <w:r w:rsidR="003366AD">
              <w:rPr>
                <w:rFonts w:ascii="Arial" w:hAnsi="Arial" w:cs="Arial"/>
                <w:sz w:val="24"/>
                <w:szCs w:val="24"/>
              </w:rPr>
              <w:t>debt</w:t>
            </w:r>
            <w:r w:rsidR="0016730F">
              <w:rPr>
                <w:rFonts w:ascii="Arial" w:hAnsi="Arial" w:cs="Arial"/>
                <w:sz w:val="24"/>
                <w:szCs w:val="24"/>
              </w:rPr>
              <w:t>; utility arrears are</w:t>
            </w:r>
            <w:r w:rsidR="006552EF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huge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 problem for many household</w:t>
            </w:r>
            <w:r w:rsidR="006552EF">
              <w:rPr>
                <w:rFonts w:ascii="Arial" w:hAnsi="Arial" w:cs="Arial"/>
                <w:sz w:val="24"/>
                <w:szCs w:val="24"/>
              </w:rPr>
              <w:t>s</w:t>
            </w:r>
            <w:r w:rsidR="00DF250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D3125">
              <w:rPr>
                <w:rFonts w:ascii="Arial" w:hAnsi="Arial" w:cs="Arial"/>
                <w:sz w:val="24"/>
                <w:szCs w:val="24"/>
              </w:rPr>
              <w:t>Another area of concern is the social finance providers who are currently unregulated</w:t>
            </w:r>
            <w:r w:rsidR="006552EF">
              <w:rPr>
                <w:rFonts w:ascii="Arial" w:hAnsi="Arial" w:cs="Arial"/>
                <w:sz w:val="24"/>
                <w:szCs w:val="24"/>
              </w:rPr>
              <w:t>. There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 is legislation being proposed to </w:t>
            </w:r>
            <w:r w:rsidR="003366AD">
              <w:rPr>
                <w:rFonts w:ascii="Arial" w:hAnsi="Arial" w:cs="Arial"/>
                <w:sz w:val="24"/>
                <w:szCs w:val="24"/>
              </w:rPr>
              <w:t>regulate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 them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F2500" w:rsidRDefault="00DF250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F2500" w:rsidRDefault="008316C8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GMcG</w:t>
            </w:r>
            <w:proofErr w:type="spellEnd"/>
            <w:r w:rsidR="000D3125">
              <w:rPr>
                <w:rFonts w:ascii="Arial" w:hAnsi="Arial" w:cs="Arial"/>
                <w:sz w:val="24"/>
                <w:szCs w:val="24"/>
              </w:rPr>
              <w:t>/CIB:</w:t>
            </w:r>
            <w:r w:rsidR="003E15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125">
              <w:rPr>
                <w:rFonts w:ascii="Arial" w:hAnsi="Arial" w:cs="Arial"/>
                <w:sz w:val="24"/>
                <w:szCs w:val="24"/>
              </w:rPr>
              <w:t>CIB has seen a</w:t>
            </w:r>
            <w:r w:rsidR="006552EF">
              <w:rPr>
                <w:rFonts w:ascii="Arial" w:hAnsi="Arial" w:cs="Arial"/>
                <w:sz w:val="24"/>
                <w:szCs w:val="24"/>
              </w:rPr>
              <w:t>n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 increase in debt related queries</w:t>
            </w:r>
            <w:r w:rsidR="00246926">
              <w:rPr>
                <w:rFonts w:ascii="Arial" w:hAnsi="Arial" w:cs="Arial"/>
                <w:sz w:val="24"/>
                <w:szCs w:val="24"/>
              </w:rPr>
              <w:t>.</w:t>
            </w:r>
            <w:r w:rsidR="001673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6">
              <w:rPr>
                <w:rFonts w:ascii="Arial" w:hAnsi="Arial" w:cs="Arial"/>
                <w:sz w:val="24"/>
                <w:szCs w:val="24"/>
              </w:rPr>
              <w:t>M</w:t>
            </w:r>
            <w:r w:rsidR="000D3125">
              <w:rPr>
                <w:rFonts w:ascii="Arial" w:hAnsi="Arial" w:cs="Arial"/>
                <w:sz w:val="24"/>
                <w:szCs w:val="24"/>
              </w:rPr>
              <w:t>ortgage related debt accounts for one third</w:t>
            </w:r>
            <w:r w:rsidR="00246926">
              <w:rPr>
                <w:rFonts w:ascii="Arial" w:hAnsi="Arial" w:cs="Arial"/>
                <w:sz w:val="24"/>
                <w:szCs w:val="24"/>
              </w:rPr>
              <w:t xml:space="preserve"> of queries dealt with by MABS.  P</w:t>
            </w:r>
            <w:r w:rsidR="000D3125">
              <w:rPr>
                <w:rFonts w:ascii="Arial" w:hAnsi="Arial" w:cs="Arial"/>
                <w:sz w:val="24"/>
                <w:szCs w:val="24"/>
              </w:rPr>
              <w:t>ersonal debt is 20% and utility debt</w:t>
            </w:r>
            <w:r w:rsidR="00246926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 15%. There is increasing concern for housing debt other than mortgage debt</w:t>
            </w:r>
            <w:r w:rsidR="002469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6730F">
              <w:rPr>
                <w:rFonts w:ascii="Arial" w:hAnsi="Arial" w:cs="Arial"/>
                <w:sz w:val="24"/>
                <w:szCs w:val="24"/>
              </w:rPr>
              <w:t>particularly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 in light of the lack of data as </w:t>
            </w:r>
            <w:r w:rsidR="0024692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D3125">
              <w:rPr>
                <w:rFonts w:ascii="Arial" w:hAnsi="Arial" w:cs="Arial"/>
                <w:sz w:val="24"/>
                <w:szCs w:val="24"/>
              </w:rPr>
              <w:t xml:space="preserve">majority of arrangements are private. </w:t>
            </w:r>
          </w:p>
          <w:p w:rsidR="00DF2500" w:rsidRDefault="00DF250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1CF4" w:rsidRDefault="00763EF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J/FLAC: informed the panel that FLAC’s final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papers will be in relation to 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debt resolution </w:t>
            </w:r>
            <w:r w:rsidR="003E1520">
              <w:rPr>
                <w:rFonts w:ascii="Arial" w:hAnsi="Arial" w:cs="Arial"/>
                <w:sz w:val="24"/>
                <w:szCs w:val="24"/>
              </w:rPr>
              <w:t>services a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3E1520">
              <w:rPr>
                <w:rFonts w:ascii="Arial" w:hAnsi="Arial" w:cs="Arial"/>
                <w:sz w:val="24"/>
                <w:szCs w:val="24"/>
              </w:rPr>
              <w:t>ail</w:t>
            </w:r>
            <w:r>
              <w:rPr>
                <w:rFonts w:ascii="Arial" w:hAnsi="Arial" w:cs="Arial"/>
                <w:sz w:val="24"/>
                <w:szCs w:val="24"/>
              </w:rPr>
              <w:t>ab</w:t>
            </w:r>
            <w:r w:rsidR="003E152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 and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will propose </w:t>
            </w:r>
            <w:r>
              <w:rPr>
                <w:rFonts w:ascii="Arial" w:hAnsi="Arial" w:cs="Arial"/>
                <w:sz w:val="24"/>
                <w:szCs w:val="24"/>
              </w:rPr>
              <w:t xml:space="preserve">recommendations for the system. </w:t>
            </w:r>
          </w:p>
          <w:p w:rsidR="00763EF7" w:rsidRDefault="00763EF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551AFA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JC/LAB: </w:t>
            </w:r>
            <w:r w:rsidR="0037391E">
              <w:rPr>
                <w:rFonts w:ascii="Arial" w:hAnsi="Arial" w:cs="Arial"/>
                <w:sz w:val="24"/>
                <w:szCs w:val="24"/>
              </w:rPr>
              <w:t>In August 202</w:t>
            </w:r>
            <w:r w:rsidR="0016730F">
              <w:rPr>
                <w:rFonts w:ascii="Arial" w:hAnsi="Arial" w:cs="Arial"/>
                <w:sz w:val="24"/>
                <w:szCs w:val="24"/>
              </w:rPr>
              <w:t>1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Board’s </w:t>
            </w:r>
            <w:r w:rsidR="000839D2">
              <w:rPr>
                <w:rFonts w:ascii="Arial" w:hAnsi="Arial" w:cs="Arial"/>
                <w:sz w:val="24"/>
                <w:szCs w:val="24"/>
              </w:rPr>
              <w:t>T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raveller </w:t>
            </w:r>
            <w:r w:rsidR="000839D2">
              <w:rPr>
                <w:rFonts w:ascii="Arial" w:hAnsi="Arial" w:cs="Arial"/>
                <w:sz w:val="24"/>
                <w:szCs w:val="24"/>
              </w:rPr>
              <w:t>L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egal </w:t>
            </w:r>
            <w:r w:rsidR="000839D2">
              <w:rPr>
                <w:rFonts w:ascii="Arial" w:hAnsi="Arial" w:cs="Arial"/>
                <w:sz w:val="24"/>
                <w:szCs w:val="24"/>
              </w:rPr>
              <w:t>U</w:t>
            </w:r>
            <w:r w:rsidR="0016730F">
              <w:rPr>
                <w:rFonts w:ascii="Arial" w:hAnsi="Arial" w:cs="Arial"/>
                <w:sz w:val="24"/>
                <w:szCs w:val="24"/>
              </w:rPr>
              <w:t>nit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was established on a </w:t>
            </w:r>
            <w:r w:rsidR="003366AD">
              <w:rPr>
                <w:rFonts w:ascii="Arial" w:hAnsi="Arial" w:cs="Arial"/>
                <w:sz w:val="24"/>
                <w:szCs w:val="24"/>
              </w:rPr>
              <w:t>pilot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basis for one year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, after which it will be </w:t>
            </w:r>
            <w:r w:rsidR="003366AD">
              <w:rPr>
                <w:rFonts w:ascii="Arial" w:hAnsi="Arial" w:cs="Arial"/>
                <w:sz w:val="24"/>
                <w:szCs w:val="24"/>
              </w:rPr>
              <w:lastRenderedPageBreak/>
              <w:t>reviewed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. The contact details for the solicitor leading the project will be forwarded to the panel members. </w:t>
            </w:r>
          </w:p>
          <w:p w:rsidR="00204ACF" w:rsidRDefault="00204ACF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F0EB0" w:rsidRDefault="00204AC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470177">
              <w:rPr>
                <w:rFonts w:ascii="Arial" w:hAnsi="Arial" w:cs="Arial"/>
                <w:sz w:val="24"/>
                <w:szCs w:val="24"/>
              </w:rPr>
              <w:t>L</w:t>
            </w:r>
            <w:r w:rsidR="0037391E">
              <w:rPr>
                <w:rFonts w:ascii="Arial" w:hAnsi="Arial" w:cs="Arial"/>
                <w:sz w:val="24"/>
                <w:szCs w:val="24"/>
              </w:rPr>
              <w:t>/BCLC</w:t>
            </w:r>
            <w:r w:rsidR="00470177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Welcomed the </w:t>
            </w:r>
            <w:r w:rsidR="0016730F">
              <w:rPr>
                <w:rFonts w:ascii="Arial" w:hAnsi="Arial" w:cs="Arial"/>
                <w:sz w:val="24"/>
                <w:szCs w:val="24"/>
              </w:rPr>
              <w:t>initiative;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however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it was noted that 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44A9">
              <w:rPr>
                <w:rFonts w:ascii="Arial" w:hAnsi="Arial" w:cs="Arial"/>
                <w:sz w:val="24"/>
                <w:szCs w:val="24"/>
              </w:rPr>
              <w:t>L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aw </w:t>
            </w:r>
            <w:r w:rsidR="003044A9">
              <w:rPr>
                <w:rFonts w:ascii="Arial" w:hAnsi="Arial" w:cs="Arial"/>
                <w:sz w:val="24"/>
                <w:szCs w:val="24"/>
              </w:rPr>
              <w:t>S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ociety is calling for the </w:t>
            </w:r>
            <w:r w:rsidR="003044A9">
              <w:rPr>
                <w:rFonts w:ascii="Arial" w:hAnsi="Arial" w:cs="Arial"/>
                <w:sz w:val="24"/>
                <w:szCs w:val="24"/>
              </w:rPr>
              <w:t>S</w:t>
            </w:r>
            <w:r w:rsidR="0037391E">
              <w:rPr>
                <w:rFonts w:ascii="Arial" w:hAnsi="Arial" w:cs="Arial"/>
                <w:sz w:val="24"/>
                <w:szCs w:val="24"/>
              </w:rPr>
              <w:t>tate to reinstate the Irish Traveller Movement Independent Law Centre which ceased in 2014</w:t>
            </w:r>
            <w:r w:rsidR="003044A9">
              <w:rPr>
                <w:rFonts w:ascii="Arial" w:hAnsi="Arial" w:cs="Arial"/>
                <w:sz w:val="24"/>
                <w:szCs w:val="24"/>
              </w:rPr>
              <w:t>.  I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C03D1F">
              <w:rPr>
                <w:rFonts w:ascii="Arial" w:hAnsi="Arial" w:cs="Arial"/>
                <w:sz w:val="24"/>
                <w:szCs w:val="24"/>
              </w:rPr>
              <w:t>raised</w:t>
            </w:r>
            <w:r w:rsidR="00F95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concerns regarding </w:t>
            </w:r>
            <w:r w:rsidR="0016730F">
              <w:rPr>
                <w:rFonts w:ascii="Arial" w:hAnsi="Arial" w:cs="Arial"/>
                <w:sz w:val="24"/>
                <w:szCs w:val="24"/>
              </w:rPr>
              <w:t>the unmet legal needs of the T</w:t>
            </w:r>
            <w:r>
              <w:rPr>
                <w:rFonts w:ascii="Arial" w:hAnsi="Arial" w:cs="Arial"/>
                <w:sz w:val="24"/>
                <w:szCs w:val="24"/>
              </w:rPr>
              <w:t xml:space="preserve">raveller </w:t>
            </w:r>
            <w:r w:rsidR="0016730F">
              <w:rPr>
                <w:rFonts w:ascii="Arial" w:hAnsi="Arial" w:cs="Arial"/>
                <w:sz w:val="24"/>
                <w:szCs w:val="24"/>
              </w:rPr>
              <w:t>C</w:t>
            </w:r>
            <w:r w:rsidR="00255CCE">
              <w:rPr>
                <w:rFonts w:ascii="Arial" w:hAnsi="Arial" w:cs="Arial"/>
                <w:sz w:val="24"/>
                <w:szCs w:val="24"/>
              </w:rPr>
              <w:t>ommunity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and call</w:t>
            </w:r>
            <w:r w:rsidR="00F95ABA">
              <w:rPr>
                <w:rFonts w:ascii="Arial" w:hAnsi="Arial" w:cs="Arial"/>
                <w:sz w:val="24"/>
                <w:szCs w:val="24"/>
              </w:rPr>
              <w:t xml:space="preserve">s for a reduction in 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inequality and </w:t>
            </w:r>
            <w:r w:rsidR="00F95ABA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37391E">
              <w:rPr>
                <w:rFonts w:ascii="Arial" w:hAnsi="Arial" w:cs="Arial"/>
                <w:sz w:val="24"/>
                <w:szCs w:val="24"/>
              </w:rPr>
              <w:t>advance</w:t>
            </w:r>
            <w:r w:rsidR="00F95ABA">
              <w:rPr>
                <w:rFonts w:ascii="Arial" w:hAnsi="Arial" w:cs="Arial"/>
                <w:sz w:val="24"/>
                <w:szCs w:val="24"/>
              </w:rPr>
              <w:t>ment of</w:t>
            </w:r>
            <w:r w:rsidR="0037391E">
              <w:rPr>
                <w:rFonts w:ascii="Arial" w:hAnsi="Arial" w:cs="Arial"/>
                <w:sz w:val="24"/>
                <w:szCs w:val="24"/>
              </w:rPr>
              <w:t xml:space="preserve"> human rights for the Traveller community in Ireland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841D3" w:rsidRDefault="006841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F000F" w:rsidRDefault="001F000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D/LAB: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implementation of the </w:t>
            </w:r>
            <w:r w:rsidR="006841D3">
              <w:rPr>
                <w:rFonts w:ascii="Arial" w:hAnsi="Arial" w:cs="Arial"/>
                <w:sz w:val="24"/>
                <w:szCs w:val="24"/>
              </w:rPr>
              <w:t>O’Malley Report recommendation</w:t>
            </w:r>
            <w:r w:rsidR="00F95ABA">
              <w:rPr>
                <w:rFonts w:ascii="Arial" w:hAnsi="Arial" w:cs="Arial"/>
                <w:sz w:val="24"/>
                <w:szCs w:val="24"/>
              </w:rPr>
              <w:t>s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 will result in the </w:t>
            </w:r>
            <w:r w:rsidR="003E1520">
              <w:rPr>
                <w:rFonts w:ascii="Arial" w:hAnsi="Arial" w:cs="Arial"/>
                <w:sz w:val="24"/>
                <w:szCs w:val="24"/>
              </w:rPr>
              <w:t>extension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Board’s 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legal </w:t>
            </w:r>
            <w:r>
              <w:rPr>
                <w:rFonts w:ascii="Arial" w:hAnsi="Arial" w:cs="Arial"/>
                <w:sz w:val="24"/>
                <w:szCs w:val="24"/>
              </w:rPr>
              <w:t>advice service</w:t>
            </w:r>
            <w:r w:rsidR="00C03D1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however this is subject to legislative change. </w:t>
            </w:r>
          </w:p>
          <w:p w:rsidR="001F000F" w:rsidRDefault="001F000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841D3" w:rsidRDefault="00255CC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841D3">
              <w:rPr>
                <w:rFonts w:ascii="Arial" w:hAnsi="Arial" w:cs="Arial"/>
                <w:sz w:val="24"/>
                <w:szCs w:val="24"/>
              </w:rPr>
              <w:t>C/Safe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44A9">
              <w:rPr>
                <w:rFonts w:ascii="Arial" w:hAnsi="Arial" w:cs="Arial"/>
                <w:sz w:val="24"/>
                <w:szCs w:val="24"/>
              </w:rPr>
              <w:t>Ireland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44A9">
              <w:rPr>
                <w:rFonts w:ascii="Arial" w:hAnsi="Arial" w:cs="Arial"/>
                <w:sz w:val="24"/>
                <w:szCs w:val="24"/>
              </w:rPr>
              <w:t>O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ffered assistance </w:t>
            </w:r>
            <w:r w:rsidR="003044A9">
              <w:rPr>
                <w:rFonts w:ascii="Arial" w:hAnsi="Arial" w:cs="Arial"/>
                <w:sz w:val="24"/>
                <w:szCs w:val="24"/>
              </w:rPr>
              <w:t>with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 training/advising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the Board’s 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solicitors with respect to providing legal </w:t>
            </w:r>
            <w:r>
              <w:rPr>
                <w:rFonts w:ascii="Arial" w:hAnsi="Arial" w:cs="Arial"/>
                <w:sz w:val="24"/>
                <w:szCs w:val="24"/>
              </w:rPr>
              <w:t>advice to survivors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 of sexual offences.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ABA">
              <w:rPr>
                <w:rFonts w:ascii="Arial" w:hAnsi="Arial" w:cs="Arial"/>
                <w:sz w:val="24"/>
                <w:szCs w:val="24"/>
              </w:rPr>
              <w:t>CC asked whether the Board has</w:t>
            </w:r>
            <w:r w:rsidR="006841D3">
              <w:rPr>
                <w:rFonts w:ascii="Arial" w:hAnsi="Arial" w:cs="Arial"/>
                <w:sz w:val="24"/>
                <w:szCs w:val="24"/>
              </w:rPr>
              <w:t xml:space="preserve"> capacity to provide legal advice to victims going through the criminal process with respect to domestic violence </w:t>
            </w:r>
            <w:r w:rsidR="0016730F">
              <w:rPr>
                <w:rFonts w:ascii="Arial" w:hAnsi="Arial" w:cs="Arial"/>
                <w:sz w:val="24"/>
                <w:szCs w:val="24"/>
              </w:rPr>
              <w:t>proceedings</w:t>
            </w:r>
            <w:r w:rsidR="003044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41D3" w:rsidRDefault="006841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6841D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CEO/LAB</w:t>
            </w:r>
            <w:r w:rsidR="00BD1FE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AB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oted that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>is a creature of statu</w:t>
            </w:r>
            <w:r w:rsidR="003044A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 and that such a service is not within the </w:t>
            </w:r>
            <w:r w:rsidR="003044A9">
              <w:rPr>
                <w:rFonts w:ascii="Arial" w:hAnsi="Arial" w:cs="Arial"/>
                <w:sz w:val="24"/>
                <w:szCs w:val="24"/>
              </w:rPr>
              <w:t>C</w:t>
            </w:r>
            <w:r w:rsidR="00255CCE">
              <w:rPr>
                <w:rFonts w:ascii="Arial" w:hAnsi="Arial" w:cs="Arial"/>
                <w:sz w:val="24"/>
                <w:szCs w:val="24"/>
              </w:rPr>
              <w:t>ivil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44A9">
              <w:rPr>
                <w:rFonts w:ascii="Arial" w:hAnsi="Arial" w:cs="Arial"/>
                <w:sz w:val="24"/>
                <w:szCs w:val="24"/>
              </w:rPr>
              <w:t>L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egal </w:t>
            </w:r>
            <w:r w:rsidR="003044A9">
              <w:rPr>
                <w:rFonts w:ascii="Arial" w:hAnsi="Arial" w:cs="Arial"/>
                <w:sz w:val="24"/>
                <w:szCs w:val="24"/>
              </w:rPr>
              <w:t>A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id </w:t>
            </w:r>
            <w:r w:rsidR="003044A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ct. However</w:t>
            </w:r>
            <w:r w:rsidR="003044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is not to say that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 xml:space="preserve">has not discussed the matter. </w:t>
            </w:r>
            <w:r w:rsidR="003044A9">
              <w:rPr>
                <w:rFonts w:ascii="Arial" w:hAnsi="Arial" w:cs="Arial"/>
                <w:sz w:val="24"/>
                <w:szCs w:val="24"/>
              </w:rPr>
              <w:t>There is potential in the context of the review of Civil Legal Aid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 to table </w:t>
            </w:r>
            <w:r w:rsidR="008316C8">
              <w:rPr>
                <w:rFonts w:ascii="Arial" w:hAnsi="Arial" w:cs="Arial"/>
                <w:sz w:val="24"/>
                <w:szCs w:val="24"/>
              </w:rPr>
              <w:t>such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 an idea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 as it </w:t>
            </w:r>
            <w:r w:rsidR="00F95ABA">
              <w:rPr>
                <w:rFonts w:ascii="Arial" w:hAnsi="Arial" w:cs="Arial"/>
                <w:sz w:val="24"/>
                <w:szCs w:val="24"/>
              </w:rPr>
              <w:t>could constitute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next natural progression in the Board’s involvement in </w:t>
            </w:r>
            <w:r w:rsidR="00C03D1F">
              <w:rPr>
                <w:rFonts w:ascii="Arial" w:hAnsi="Arial" w:cs="Arial"/>
                <w:sz w:val="24"/>
                <w:szCs w:val="24"/>
              </w:rPr>
              <w:t>supporting victims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D1FE2" w:rsidRDefault="00BD1FE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023DE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RD/LAB: </w:t>
            </w:r>
            <w:r w:rsidR="003044A9">
              <w:rPr>
                <w:rFonts w:ascii="Arial" w:hAnsi="Arial" w:cs="Arial"/>
                <w:sz w:val="24"/>
                <w:szCs w:val="24"/>
              </w:rPr>
              <w:t>It is anticipated that the</w:t>
            </w:r>
            <w:r w:rsidR="000B41D5">
              <w:rPr>
                <w:rFonts w:ascii="Arial" w:hAnsi="Arial" w:cs="Arial"/>
                <w:sz w:val="24"/>
                <w:szCs w:val="24"/>
              </w:rPr>
              <w:t xml:space="preserve"> legislation </w:t>
            </w:r>
            <w:r w:rsidR="003044A9">
              <w:rPr>
                <w:rFonts w:ascii="Arial" w:hAnsi="Arial" w:cs="Arial"/>
                <w:sz w:val="24"/>
                <w:szCs w:val="24"/>
              </w:rPr>
              <w:t>will</w:t>
            </w:r>
            <w:r w:rsidR="000B41D5">
              <w:rPr>
                <w:rFonts w:ascii="Arial" w:hAnsi="Arial" w:cs="Arial"/>
                <w:sz w:val="24"/>
                <w:szCs w:val="24"/>
              </w:rPr>
              <w:t xml:space="preserve"> be </w:t>
            </w:r>
            <w:r>
              <w:rPr>
                <w:rFonts w:ascii="Arial" w:hAnsi="Arial" w:cs="Arial"/>
                <w:sz w:val="24"/>
                <w:szCs w:val="24"/>
              </w:rPr>
              <w:t>substantial</w:t>
            </w:r>
            <w:r w:rsidR="003044A9"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z w:val="24"/>
                <w:szCs w:val="24"/>
              </w:rPr>
              <w:t xml:space="preserve"> commenced in June/July of this year. 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>is preparing on this basis and is planning on the operation of a mixed model of service delivery</w:t>
            </w:r>
            <w:r w:rsidR="000B41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B7767" w:rsidRDefault="00CB7767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BD1F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C256E">
              <w:rPr>
                <w:rFonts w:ascii="Arial" w:hAnsi="Arial" w:cs="Arial"/>
                <w:sz w:val="24"/>
                <w:szCs w:val="24"/>
              </w:rPr>
              <w:t xml:space="preserve">C/SAGE: </w:t>
            </w:r>
            <w:r w:rsidR="003044A9">
              <w:rPr>
                <w:rFonts w:ascii="Arial" w:hAnsi="Arial" w:cs="Arial"/>
                <w:sz w:val="24"/>
                <w:szCs w:val="24"/>
              </w:rPr>
              <w:t>There is much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work to be do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D1FE2">
              <w:rPr>
                <w:rFonts w:ascii="Arial" w:hAnsi="Arial" w:cs="Arial"/>
                <w:sz w:val="24"/>
                <w:szCs w:val="24"/>
              </w:rPr>
              <w:t>e before the commencement</w:t>
            </w:r>
            <w:r w:rsidR="003044A9">
              <w:rPr>
                <w:rFonts w:ascii="Arial" w:hAnsi="Arial" w:cs="Arial"/>
                <w:sz w:val="24"/>
                <w:szCs w:val="24"/>
              </w:rPr>
              <w:t>.  A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previous version of the proposed legislation noted that </w:t>
            </w:r>
            <w:r w:rsidR="00C03D1F">
              <w:rPr>
                <w:rFonts w:ascii="Arial" w:hAnsi="Arial" w:cs="Arial"/>
                <w:sz w:val="24"/>
                <w:szCs w:val="24"/>
              </w:rPr>
              <w:t>wards under P</w:t>
            </w:r>
            <w:r>
              <w:rPr>
                <w:rFonts w:ascii="Arial" w:hAnsi="Arial" w:cs="Arial"/>
                <w:sz w:val="24"/>
                <w:szCs w:val="24"/>
              </w:rPr>
              <w:t>ar</w:t>
            </w:r>
            <w:r w:rsidR="00BD1FE2">
              <w:rPr>
                <w:rFonts w:ascii="Arial" w:hAnsi="Arial" w:cs="Arial"/>
                <w:sz w:val="24"/>
                <w:szCs w:val="24"/>
              </w:rPr>
              <w:t>t 6 would have legal aid</w:t>
            </w:r>
            <w:r w:rsidR="003044A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this has now been omitted form the Bill. Consultation regarding the Bill is on</w:t>
            </w:r>
            <w:r w:rsidR="00541109">
              <w:rPr>
                <w:rFonts w:ascii="Arial" w:hAnsi="Arial" w:cs="Arial"/>
                <w:sz w:val="24"/>
                <w:szCs w:val="24"/>
              </w:rPr>
              <w:t>-</w:t>
            </w:r>
            <w:r w:rsidR="00BD1FE2">
              <w:rPr>
                <w:rFonts w:ascii="Arial" w:hAnsi="Arial" w:cs="Arial"/>
                <w:sz w:val="24"/>
                <w:szCs w:val="24"/>
              </w:rPr>
              <w:t>going with strict deadlines</w:t>
            </w:r>
            <w:r w:rsidR="00541109">
              <w:rPr>
                <w:rFonts w:ascii="Arial" w:hAnsi="Arial" w:cs="Arial"/>
                <w:sz w:val="24"/>
                <w:szCs w:val="24"/>
              </w:rPr>
              <w:t>. The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codes of practice also need to be examined, </w:t>
            </w:r>
            <w:r w:rsidR="00541109">
              <w:rPr>
                <w:rFonts w:ascii="Arial" w:hAnsi="Arial" w:cs="Arial"/>
                <w:sz w:val="24"/>
                <w:szCs w:val="24"/>
              </w:rPr>
              <w:t>e.g.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the definition of the r</w:t>
            </w:r>
            <w:r>
              <w:rPr>
                <w:rFonts w:ascii="Arial" w:hAnsi="Arial" w:cs="Arial"/>
                <w:sz w:val="24"/>
                <w:szCs w:val="24"/>
              </w:rPr>
              <w:t>elevant person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is at </w:t>
            </w:r>
            <w:r w:rsidR="003366AD">
              <w:rPr>
                <w:rFonts w:ascii="Arial" w:hAnsi="Arial" w:cs="Arial"/>
                <w:sz w:val="24"/>
                <w:szCs w:val="24"/>
              </w:rPr>
              <w:t>issue</w:t>
            </w:r>
            <w:r w:rsidR="00F95ABA">
              <w:rPr>
                <w:rFonts w:ascii="Arial" w:hAnsi="Arial" w:cs="Arial"/>
                <w:sz w:val="24"/>
                <w:szCs w:val="24"/>
              </w:rPr>
              <w:t>.  There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is a presumption of capacity however there is n</w:t>
            </w:r>
            <w:r>
              <w:rPr>
                <w:rFonts w:ascii="Arial" w:hAnsi="Arial" w:cs="Arial"/>
                <w:sz w:val="24"/>
                <w:szCs w:val="24"/>
              </w:rPr>
              <w:t xml:space="preserve">othing in </w:t>
            </w:r>
            <w:r w:rsidR="00F95AB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codes re</w:t>
            </w:r>
            <w:r w:rsidR="00BD1FE2">
              <w:rPr>
                <w:rFonts w:ascii="Arial" w:hAnsi="Arial" w:cs="Arial"/>
                <w:sz w:val="24"/>
                <w:szCs w:val="24"/>
              </w:rPr>
              <w:t>garding the</w:t>
            </w:r>
            <w:r>
              <w:rPr>
                <w:rFonts w:ascii="Arial" w:hAnsi="Arial" w:cs="Arial"/>
                <w:sz w:val="24"/>
                <w:szCs w:val="24"/>
              </w:rPr>
              <w:t xml:space="preserve"> presumption of capacity. </w:t>
            </w:r>
            <w:r w:rsidR="00EC25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41D5" w:rsidRDefault="000B41D5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L/BCLC: </w:t>
            </w:r>
            <w:r w:rsidR="00390BBE">
              <w:rPr>
                <w:rFonts w:ascii="Arial" w:hAnsi="Arial" w:cs="Arial"/>
                <w:sz w:val="24"/>
                <w:szCs w:val="24"/>
              </w:rPr>
              <w:t>N</w:t>
            </w:r>
            <w:r w:rsidR="0016730F">
              <w:rPr>
                <w:rFonts w:ascii="Arial" w:hAnsi="Arial" w:cs="Arial"/>
                <w:sz w:val="24"/>
                <w:szCs w:val="24"/>
              </w:rPr>
              <w:t>o</w:t>
            </w:r>
            <w:r w:rsidR="00BD1FE2">
              <w:rPr>
                <w:rFonts w:ascii="Arial" w:hAnsi="Arial" w:cs="Arial"/>
                <w:sz w:val="24"/>
                <w:szCs w:val="24"/>
              </w:rPr>
              <w:t>ted the i</w:t>
            </w:r>
            <w:r>
              <w:rPr>
                <w:rFonts w:ascii="Arial" w:hAnsi="Arial" w:cs="Arial"/>
                <w:sz w:val="24"/>
                <w:szCs w:val="24"/>
              </w:rPr>
              <w:t xml:space="preserve">mportance people 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being informed of their rights and </w:t>
            </w:r>
            <w:r>
              <w:rPr>
                <w:rFonts w:ascii="Arial" w:hAnsi="Arial" w:cs="Arial"/>
                <w:sz w:val="24"/>
                <w:szCs w:val="24"/>
              </w:rPr>
              <w:t>role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D1FE2" w:rsidRDefault="00BD1FE2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EC256E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FW/Courts Service: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2AC">
              <w:rPr>
                <w:rFonts w:ascii="Arial" w:hAnsi="Arial" w:cs="Arial"/>
                <w:sz w:val="24"/>
                <w:szCs w:val="24"/>
              </w:rPr>
              <w:t>U</w:t>
            </w:r>
            <w:r w:rsidR="00BD1FE2">
              <w:rPr>
                <w:rFonts w:ascii="Arial" w:hAnsi="Arial" w:cs="Arial"/>
                <w:sz w:val="24"/>
                <w:szCs w:val="24"/>
              </w:rPr>
              <w:t>pdated the panel regarding the preparedness of the courts given the nature of the cases. The Courts Service has been preparing for this Act since 2015</w:t>
            </w:r>
            <w:r w:rsidR="00E402AC">
              <w:rPr>
                <w:rFonts w:ascii="Arial" w:hAnsi="Arial" w:cs="Arial"/>
                <w:sz w:val="24"/>
                <w:szCs w:val="24"/>
              </w:rPr>
              <w:t>.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2AC">
              <w:rPr>
                <w:rFonts w:ascii="Arial" w:hAnsi="Arial" w:cs="Arial"/>
                <w:sz w:val="24"/>
                <w:szCs w:val="24"/>
              </w:rPr>
              <w:t>It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is difficult to estimate</w:t>
            </w:r>
            <w:r w:rsidR="00E402A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1D5">
              <w:rPr>
                <w:rFonts w:ascii="Arial" w:hAnsi="Arial" w:cs="Arial"/>
                <w:sz w:val="24"/>
                <w:szCs w:val="24"/>
              </w:rPr>
              <w:t>immediate impact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E402AC">
              <w:rPr>
                <w:rFonts w:ascii="Arial" w:hAnsi="Arial" w:cs="Arial"/>
                <w:sz w:val="24"/>
                <w:szCs w:val="24"/>
              </w:rPr>
              <w:t xml:space="preserve">the date of </w:t>
            </w:r>
            <w:r w:rsidR="00BD1FE2">
              <w:rPr>
                <w:rFonts w:ascii="Arial" w:hAnsi="Arial" w:cs="Arial"/>
                <w:sz w:val="24"/>
                <w:szCs w:val="24"/>
              </w:rPr>
              <w:t>commencement</w:t>
            </w:r>
            <w:r w:rsidR="00F95ABA">
              <w:rPr>
                <w:rFonts w:ascii="Arial" w:hAnsi="Arial" w:cs="Arial"/>
                <w:sz w:val="24"/>
                <w:szCs w:val="24"/>
              </w:rPr>
              <w:t>.  The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 Courts Service is seeking the appointment of additional judges </w:t>
            </w:r>
            <w:r w:rsidR="000B41D5">
              <w:rPr>
                <w:rFonts w:ascii="Arial" w:hAnsi="Arial" w:cs="Arial"/>
                <w:sz w:val="24"/>
                <w:szCs w:val="24"/>
              </w:rPr>
              <w:t>across the country</w:t>
            </w:r>
            <w:r w:rsidR="00BD1FE2">
              <w:rPr>
                <w:rFonts w:ascii="Arial" w:hAnsi="Arial" w:cs="Arial"/>
                <w:sz w:val="24"/>
                <w:szCs w:val="24"/>
              </w:rPr>
              <w:t>. It is likely</w:t>
            </w:r>
            <w:r w:rsidR="009E2F7C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 applications under P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art 5 of the </w:t>
            </w:r>
            <w:r w:rsidR="009E2F7C">
              <w:rPr>
                <w:rFonts w:ascii="Arial" w:hAnsi="Arial" w:cs="Arial"/>
                <w:sz w:val="24"/>
                <w:szCs w:val="24"/>
              </w:rPr>
              <w:t>A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ct will be made by </w:t>
            </w:r>
            <w:r w:rsidR="00BD1FE2">
              <w:rPr>
                <w:rFonts w:ascii="Arial" w:hAnsi="Arial" w:cs="Arial"/>
                <w:sz w:val="24"/>
                <w:szCs w:val="24"/>
              </w:rPr>
              <w:lastRenderedPageBreak/>
              <w:t>way of Civil Bill</w:t>
            </w:r>
            <w:r w:rsidR="009E2F7C">
              <w:rPr>
                <w:rFonts w:ascii="Arial" w:hAnsi="Arial" w:cs="Arial"/>
                <w:sz w:val="24"/>
                <w:szCs w:val="24"/>
              </w:rPr>
              <w:t>. C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onfirmation of this will be sought from the </w:t>
            </w:r>
            <w:r w:rsidR="009E2F7C">
              <w:rPr>
                <w:rFonts w:ascii="Arial" w:hAnsi="Arial" w:cs="Arial"/>
                <w:sz w:val="24"/>
                <w:szCs w:val="24"/>
              </w:rPr>
              <w:t>R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ules </w:t>
            </w:r>
            <w:r w:rsidR="009E2F7C">
              <w:rPr>
                <w:rFonts w:ascii="Arial" w:hAnsi="Arial" w:cs="Arial"/>
                <w:sz w:val="24"/>
                <w:szCs w:val="24"/>
              </w:rPr>
              <w:t>C</w:t>
            </w:r>
            <w:r w:rsidR="00BD1FE2">
              <w:rPr>
                <w:rFonts w:ascii="Arial" w:hAnsi="Arial" w:cs="Arial"/>
                <w:sz w:val="24"/>
                <w:szCs w:val="24"/>
              </w:rPr>
              <w:t xml:space="preserve">ommittee. </w:t>
            </w:r>
          </w:p>
          <w:p w:rsidR="00BD1FE2" w:rsidRDefault="00BD1FE2" w:rsidP="000B41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5784E">
              <w:rPr>
                <w:rFonts w:ascii="Arial" w:hAnsi="Arial" w:cs="Arial"/>
                <w:sz w:val="24"/>
                <w:szCs w:val="24"/>
              </w:rPr>
              <w:t>McA</w:t>
            </w:r>
            <w:proofErr w:type="spellEnd"/>
            <w:r w:rsidR="00B5784E">
              <w:rPr>
                <w:rFonts w:ascii="Arial" w:hAnsi="Arial" w:cs="Arial"/>
                <w:sz w:val="24"/>
                <w:szCs w:val="24"/>
              </w:rPr>
              <w:t>/LAB: Two additional co-locations have been established in Limerick and Sligo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E2F7C">
              <w:rPr>
                <w:rFonts w:ascii="Arial" w:hAnsi="Arial" w:cs="Arial"/>
                <w:sz w:val="24"/>
                <w:szCs w:val="24"/>
              </w:rPr>
              <w:t>The m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odel of development for 2022 </w:t>
            </w:r>
            <w:r w:rsidR="00C03D1F">
              <w:rPr>
                <w:rFonts w:ascii="Arial" w:hAnsi="Arial" w:cs="Arial"/>
                <w:sz w:val="24"/>
                <w:szCs w:val="24"/>
              </w:rPr>
              <w:t>seeks to focus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3366AD">
              <w:rPr>
                <w:rFonts w:ascii="Arial" w:hAnsi="Arial" w:cs="Arial"/>
                <w:sz w:val="24"/>
                <w:szCs w:val="24"/>
              </w:rPr>
              <w:t>client’s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9E2F7C">
              <w:rPr>
                <w:rFonts w:ascii="Arial" w:hAnsi="Arial" w:cs="Arial"/>
                <w:sz w:val="24"/>
                <w:szCs w:val="24"/>
              </w:rPr>
              <w:t>.  Hence, the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three types of service </w:t>
            </w:r>
            <w:r w:rsidR="009E2F7C">
              <w:rPr>
                <w:rFonts w:ascii="Arial" w:hAnsi="Arial" w:cs="Arial"/>
                <w:sz w:val="24"/>
                <w:szCs w:val="24"/>
              </w:rPr>
              <w:t xml:space="preserve">delivery </w:t>
            </w:r>
            <w:r w:rsidR="00CB7767">
              <w:rPr>
                <w:rFonts w:ascii="Arial" w:hAnsi="Arial" w:cs="Arial"/>
                <w:sz w:val="24"/>
                <w:szCs w:val="24"/>
              </w:rPr>
              <w:t>model</w:t>
            </w:r>
            <w:r w:rsidR="00C03D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03D1F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="00C03D1F">
              <w:rPr>
                <w:rFonts w:ascii="Arial" w:hAnsi="Arial" w:cs="Arial"/>
                <w:sz w:val="24"/>
                <w:szCs w:val="24"/>
              </w:rPr>
              <w:t>, telephone, VC and in-person,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will continue, pending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any further restrictions. </w:t>
            </w:r>
            <w:r w:rsidR="00CB7767">
              <w:rPr>
                <w:rFonts w:ascii="Arial" w:hAnsi="Arial" w:cs="Arial"/>
                <w:sz w:val="24"/>
                <w:szCs w:val="24"/>
              </w:rPr>
              <w:br/>
            </w:r>
          </w:p>
          <w:p w:rsidR="00CB7767" w:rsidRDefault="00CB776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CEO: The law centre in Finglas was </w:t>
            </w:r>
            <w:r w:rsidR="003E1520">
              <w:rPr>
                <w:rFonts w:ascii="Arial" w:hAnsi="Arial" w:cs="Arial"/>
                <w:sz w:val="24"/>
                <w:szCs w:val="24"/>
              </w:rPr>
              <w:t>temporarily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56E">
              <w:rPr>
                <w:rFonts w:ascii="Arial" w:hAnsi="Arial" w:cs="Arial"/>
                <w:sz w:val="24"/>
                <w:szCs w:val="24"/>
              </w:rPr>
              <w:t>c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losed </w:t>
            </w:r>
            <w:r w:rsidR="00C03D1F">
              <w:rPr>
                <w:rFonts w:ascii="Arial" w:hAnsi="Arial" w:cs="Arial"/>
                <w:sz w:val="24"/>
                <w:szCs w:val="24"/>
              </w:rPr>
              <w:t>since the pandemic started</w:t>
            </w:r>
            <w:r>
              <w:rPr>
                <w:rFonts w:ascii="Arial" w:hAnsi="Arial" w:cs="Arial"/>
                <w:sz w:val="24"/>
                <w:szCs w:val="24"/>
              </w:rPr>
              <w:t xml:space="preserve"> due to </w:t>
            </w:r>
            <w:r w:rsidR="008E0C19">
              <w:rPr>
                <w:rFonts w:ascii="Arial" w:hAnsi="Arial" w:cs="Arial"/>
                <w:sz w:val="24"/>
                <w:szCs w:val="24"/>
              </w:rPr>
              <w:t xml:space="preserve">the inadequate state of the premises. The Centre has been </w:t>
            </w:r>
            <w:r w:rsidR="00F95ABA">
              <w:rPr>
                <w:rFonts w:ascii="Arial" w:hAnsi="Arial" w:cs="Arial"/>
                <w:sz w:val="24"/>
                <w:szCs w:val="24"/>
              </w:rPr>
              <w:t>temporar</w:t>
            </w:r>
            <w:r w:rsidR="008E0C19">
              <w:rPr>
                <w:rFonts w:ascii="Arial" w:hAnsi="Arial" w:cs="Arial"/>
                <w:sz w:val="24"/>
                <w:szCs w:val="24"/>
              </w:rPr>
              <w:t>ily relocated</w:t>
            </w:r>
            <w:r w:rsidR="00F95AB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 xml:space="preserve">Smithfield. </w:t>
            </w:r>
            <w:r w:rsidR="008E0C19">
              <w:rPr>
                <w:rFonts w:ascii="Arial" w:hAnsi="Arial" w:cs="Arial"/>
                <w:sz w:val="24"/>
                <w:szCs w:val="24"/>
              </w:rPr>
              <w:t>The plan is to permanently relocate it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Ballymun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area</w:t>
            </w:r>
            <w:r w:rsidR="009E2F7C">
              <w:rPr>
                <w:rFonts w:ascii="Arial" w:hAnsi="Arial" w:cs="Arial"/>
                <w:sz w:val="24"/>
                <w:szCs w:val="24"/>
              </w:rPr>
              <w:t>. 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specific location is not </w:t>
            </w:r>
            <w:r w:rsidR="009E2F7C">
              <w:rPr>
                <w:rFonts w:ascii="Arial" w:hAnsi="Arial" w:cs="Arial"/>
                <w:sz w:val="24"/>
                <w:szCs w:val="24"/>
              </w:rPr>
              <w:t>confirmed at this moment.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F7C">
              <w:rPr>
                <w:rFonts w:ascii="Arial" w:hAnsi="Arial" w:cs="Arial"/>
                <w:sz w:val="24"/>
                <w:szCs w:val="24"/>
              </w:rPr>
              <w:t>The Board</w:t>
            </w:r>
            <w:r>
              <w:rPr>
                <w:rFonts w:ascii="Arial" w:hAnsi="Arial" w:cs="Arial"/>
                <w:sz w:val="24"/>
                <w:szCs w:val="24"/>
              </w:rPr>
              <w:t xml:space="preserve"> is eager to dove</w:t>
            </w:r>
            <w:r w:rsidR="00551AFA">
              <w:rPr>
                <w:rFonts w:ascii="Arial" w:hAnsi="Arial" w:cs="Arial"/>
                <w:sz w:val="24"/>
                <w:szCs w:val="24"/>
              </w:rPr>
              <w:t xml:space="preserve">tail with </w:t>
            </w:r>
            <w:proofErr w:type="spellStart"/>
            <w:r w:rsidR="008E0C19">
              <w:rPr>
                <w:rFonts w:ascii="Arial" w:hAnsi="Arial" w:cs="Arial"/>
                <w:sz w:val="24"/>
                <w:szCs w:val="24"/>
              </w:rPr>
              <w:t>Ballymun</w:t>
            </w:r>
            <w:proofErr w:type="spellEnd"/>
            <w:r w:rsidR="008E0C19">
              <w:rPr>
                <w:rFonts w:ascii="Arial" w:hAnsi="Arial" w:cs="Arial"/>
                <w:sz w:val="24"/>
                <w:szCs w:val="24"/>
              </w:rPr>
              <w:t xml:space="preserve"> Community Law Centre</w:t>
            </w:r>
            <w:r w:rsidR="00551AF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8E0C19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51AFA">
              <w:rPr>
                <w:rFonts w:ascii="Arial" w:hAnsi="Arial" w:cs="Arial"/>
                <w:sz w:val="24"/>
                <w:szCs w:val="24"/>
              </w:rPr>
              <w:t>learn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existing services in how </w:t>
            </w:r>
            <w:r w:rsidR="009E2F7C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 xml:space="preserve">can best serve </w:t>
            </w:r>
            <w:r w:rsidR="007D2AE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E1520">
              <w:rPr>
                <w:rFonts w:ascii="Arial" w:hAnsi="Arial" w:cs="Arial"/>
                <w:sz w:val="24"/>
                <w:szCs w:val="24"/>
              </w:rPr>
              <w:t>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 w:rsidR="00255CCE">
              <w:rPr>
                <w:rFonts w:ascii="Arial" w:hAnsi="Arial" w:cs="Arial"/>
                <w:sz w:val="24"/>
                <w:szCs w:val="24"/>
              </w:rPr>
              <w:t xml:space="preserve">north Dublin area. </w:t>
            </w:r>
          </w:p>
          <w:p w:rsidR="00CB7767" w:rsidRDefault="00CB776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D2AEF" w:rsidRDefault="00CB776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GL/CLM: Welcomed the development and looks forward to the </w:t>
            </w:r>
            <w:r w:rsidR="003E1520">
              <w:rPr>
                <w:rFonts w:ascii="Arial" w:hAnsi="Arial" w:cs="Arial"/>
                <w:sz w:val="24"/>
                <w:szCs w:val="24"/>
              </w:rPr>
              <w:t>synergies</w:t>
            </w:r>
            <w:r w:rsidR="00255CCE">
              <w:rPr>
                <w:rFonts w:ascii="Arial" w:hAnsi="Arial" w:cs="Arial"/>
                <w:sz w:val="24"/>
                <w:szCs w:val="24"/>
              </w:rPr>
              <w:t xml:space="preserve"> between t</w:t>
            </w:r>
            <w:r w:rsidR="009E2F7C">
              <w:rPr>
                <w:rFonts w:ascii="Arial" w:hAnsi="Arial" w:cs="Arial"/>
                <w:sz w:val="24"/>
                <w:szCs w:val="24"/>
              </w:rPr>
              <w:t>he</w:t>
            </w:r>
            <w:r w:rsidR="00255CCE">
              <w:rPr>
                <w:rFonts w:ascii="Arial" w:hAnsi="Arial" w:cs="Arial"/>
                <w:sz w:val="24"/>
                <w:szCs w:val="24"/>
              </w:rPr>
              <w:t xml:space="preserve"> two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services. </w:t>
            </w:r>
            <w:r w:rsidR="00255C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7767" w:rsidRDefault="00CB776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D2AEF" w:rsidRDefault="008E0C1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CEO: The C</w:t>
            </w:r>
            <w:r w:rsidR="00CB7767">
              <w:rPr>
                <w:rFonts w:ascii="Arial" w:hAnsi="Arial" w:cs="Arial"/>
                <w:sz w:val="24"/>
                <w:szCs w:val="24"/>
              </w:rPr>
              <w:t>entre may be c</w:t>
            </w:r>
            <w:r w:rsidR="00551AFA">
              <w:rPr>
                <w:rFonts w:ascii="Arial" w:hAnsi="Arial" w:cs="Arial"/>
                <w:sz w:val="24"/>
                <w:szCs w:val="24"/>
              </w:rPr>
              <w:t xml:space="preserve">o-located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a family mediation service </w:t>
            </w:r>
            <w:r w:rsidR="00551AFA">
              <w:rPr>
                <w:rFonts w:ascii="Arial" w:hAnsi="Arial" w:cs="Arial"/>
                <w:sz w:val="24"/>
                <w:szCs w:val="24"/>
              </w:rPr>
              <w:t>and there may also be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an opportunity to establish other </w:t>
            </w:r>
            <w:r w:rsidR="007D2AEF">
              <w:rPr>
                <w:rFonts w:ascii="Arial" w:hAnsi="Arial" w:cs="Arial"/>
                <w:sz w:val="24"/>
                <w:szCs w:val="24"/>
              </w:rPr>
              <w:t>flagship services</w:t>
            </w:r>
            <w:r w:rsidR="00CB7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2AEF" w:rsidRDefault="007D2AE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70177" w:rsidRDefault="007D2AE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C/LAB: </w:t>
            </w:r>
            <w:r w:rsidR="009E2F7C">
              <w:rPr>
                <w:rFonts w:ascii="Arial" w:hAnsi="Arial" w:cs="Arial"/>
                <w:sz w:val="24"/>
                <w:szCs w:val="24"/>
              </w:rPr>
              <w:t>The Board would like</w:t>
            </w:r>
            <w:r w:rsidR="00CB7767">
              <w:rPr>
                <w:rFonts w:ascii="Arial" w:hAnsi="Arial" w:cs="Arial"/>
                <w:sz w:val="24"/>
                <w:szCs w:val="24"/>
              </w:rPr>
              <w:t xml:space="preserve"> to hold a</w:t>
            </w:r>
            <w:r w:rsidR="009E2F7C">
              <w:rPr>
                <w:rFonts w:ascii="Arial" w:hAnsi="Arial" w:cs="Arial"/>
                <w:sz w:val="24"/>
                <w:szCs w:val="24"/>
              </w:rPr>
              <w:t>n in-person</w:t>
            </w:r>
            <w:r w:rsidR="008E0C19">
              <w:rPr>
                <w:rFonts w:ascii="Arial" w:hAnsi="Arial" w:cs="Arial"/>
                <w:sz w:val="24"/>
                <w:szCs w:val="24"/>
              </w:rPr>
              <w:t xml:space="preserve"> meeting with </w:t>
            </w:r>
            <w:proofErr w:type="spellStart"/>
            <w:r w:rsidR="008E0C19">
              <w:rPr>
                <w:rFonts w:ascii="Arial" w:hAnsi="Arial" w:cs="Arial"/>
                <w:sz w:val="24"/>
                <w:szCs w:val="24"/>
              </w:rPr>
              <w:t>Ballymun</w:t>
            </w:r>
            <w:proofErr w:type="spellEnd"/>
            <w:r w:rsidR="008E0C19">
              <w:rPr>
                <w:rFonts w:ascii="Arial" w:hAnsi="Arial" w:cs="Arial"/>
                <w:sz w:val="24"/>
                <w:szCs w:val="24"/>
              </w:rPr>
              <w:t xml:space="preserve"> CLC in early course</w:t>
            </w:r>
            <w:r w:rsidR="0047017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470177" w:rsidRDefault="0047017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70177" w:rsidRDefault="008E0C1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="00470177">
              <w:rPr>
                <w:rFonts w:ascii="Arial" w:hAnsi="Arial" w:cs="Arial"/>
                <w:sz w:val="24"/>
                <w:szCs w:val="24"/>
              </w:rPr>
              <w:t>’S/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CLM: </w:t>
            </w:r>
            <w:r w:rsidR="00470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ABA">
              <w:rPr>
                <w:rFonts w:ascii="Arial" w:hAnsi="Arial" w:cs="Arial"/>
                <w:sz w:val="24"/>
                <w:szCs w:val="24"/>
              </w:rPr>
              <w:t>E</w:t>
            </w:r>
            <w:r w:rsidR="00470177">
              <w:rPr>
                <w:rFonts w:ascii="Arial" w:hAnsi="Arial" w:cs="Arial"/>
                <w:sz w:val="24"/>
                <w:szCs w:val="24"/>
              </w:rPr>
              <w:t>xtended an invitation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ABA">
              <w:rPr>
                <w:rFonts w:ascii="Arial" w:hAnsi="Arial" w:cs="Arial"/>
                <w:sz w:val="24"/>
                <w:szCs w:val="24"/>
              </w:rPr>
              <w:t>to the Board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 to visit their </w:t>
            </w:r>
            <w:proofErr w:type="spellStart"/>
            <w:r w:rsidR="003366AD">
              <w:rPr>
                <w:rFonts w:ascii="Arial" w:hAnsi="Arial" w:cs="Arial"/>
                <w:sz w:val="24"/>
                <w:szCs w:val="24"/>
              </w:rPr>
              <w:t>Coolock</w:t>
            </w:r>
            <w:proofErr w:type="spellEnd"/>
            <w:r w:rsidR="003366AD">
              <w:rPr>
                <w:rFonts w:ascii="Arial" w:hAnsi="Arial" w:cs="Arial"/>
                <w:sz w:val="24"/>
                <w:szCs w:val="24"/>
              </w:rPr>
              <w:t xml:space="preserve"> office. </w:t>
            </w:r>
            <w:r w:rsidR="004701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66AD" w:rsidRDefault="003366AD" w:rsidP="00E46A03">
            <w:pP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BE1DA2" w:rsidRPr="0016730F" w:rsidRDefault="00301496" w:rsidP="008E0C19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The Department of Justice</w:t>
            </w:r>
            <w:r w:rsidR="004C642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has introduced a</w:t>
            </w: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regularisation scheme for long term undocumented migrants in Ireland</w:t>
            </w:r>
            <w:r w:rsidR="004C642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.  The</w:t>
            </w: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cheme was approved by Government in November 2021 and is due to commence later this month. It will operate for a 6 month period. </w:t>
            </w:r>
            <w:r w:rsidR="004C642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The Board</w:t>
            </w:r>
            <w:r w:rsidR="004C642E"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provides </w:t>
            </w:r>
            <w:r w:rsidR="008E0C1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legal services in </w:t>
            </w:r>
            <w:r w:rsidRPr="0030149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international protection </w:t>
            </w:r>
            <w:r w:rsidR="008E0C1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matters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Dublin, Cork and Galway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and </w:t>
            </w:r>
            <w:r w:rsidR="004C64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operates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 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private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practitioner panel. The scheme has been brought to their attention </w:t>
            </w:r>
            <w:r w:rsidR="004C64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and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ork has been carried out to identify </w:t>
            </w:r>
            <w:r w:rsidR="008E0C1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applicants who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eligible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apply. The Department will also be writing to those that are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eligible </w:t>
            </w:r>
            <w:r w:rsidR="004C64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to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invit</w:t>
            </w:r>
            <w:r w:rsidR="004C64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them to apply. </w:t>
            </w:r>
            <w:r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fee will apply for certain </w:t>
            </w:r>
            <w:r w:rsidR="0016730F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applicants;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however no fee will apply</w:t>
            </w:r>
            <w:r w:rsidR="004C64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the international protection strand</w:t>
            </w:r>
            <w:r w:rsidR="001321FA" w:rsidRPr="003014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11" w:type="dxa"/>
          </w:tcPr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Default="006A57E9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B1F" w:rsidRDefault="00066725" w:rsidP="00BE1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</w:t>
            </w:r>
          </w:p>
          <w:p w:rsidR="008F0B1F" w:rsidRDefault="008F0B1F" w:rsidP="008F0B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 for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Traveller Legal Unit to be circulated to the panel members. </w:t>
            </w:r>
          </w:p>
          <w:p w:rsidR="008F0B1F" w:rsidRPr="005473DC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0E" w:rsidRPr="005473DC" w:rsidTr="00204ACF">
        <w:tc>
          <w:tcPr>
            <w:tcW w:w="514" w:type="dxa"/>
          </w:tcPr>
          <w:p w:rsidR="0027130E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27130E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27130E" w:rsidRPr="005473DC" w:rsidRDefault="00904D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Group on domestic violence</w:t>
            </w:r>
            <w:r w:rsidR="007107EA" w:rsidRPr="005473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27130E" w:rsidRPr="005473DC" w:rsidRDefault="00342B24" w:rsidP="0034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ES/LAB </w:t>
            </w:r>
          </w:p>
        </w:tc>
        <w:tc>
          <w:tcPr>
            <w:tcW w:w="6798" w:type="dxa"/>
          </w:tcPr>
          <w:p w:rsidR="00FD3B61" w:rsidRPr="00FD3B61" w:rsidRDefault="00255CCE" w:rsidP="00F31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ES/LAB</w:t>
            </w:r>
            <w:r w:rsidR="00B5784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Chair of the Sub Group on DV </w:t>
            </w:r>
            <w:r>
              <w:rPr>
                <w:rFonts w:ascii="Arial" w:hAnsi="Arial" w:cs="Arial"/>
                <w:sz w:val="24"/>
                <w:szCs w:val="24"/>
              </w:rPr>
              <w:t>updated the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 panel in terms of progress</w:t>
            </w:r>
            <w:r w:rsidR="00F31B37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424AD">
              <w:rPr>
                <w:rFonts w:ascii="Arial" w:hAnsi="Arial" w:cs="Arial"/>
                <w:sz w:val="24"/>
                <w:szCs w:val="24"/>
              </w:rPr>
              <w:t>The</w:t>
            </w:r>
            <w:r w:rsidR="00B94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C19">
              <w:rPr>
                <w:rFonts w:ascii="Arial" w:hAnsi="Arial" w:cs="Arial"/>
                <w:sz w:val="24"/>
                <w:szCs w:val="24"/>
              </w:rPr>
              <w:t>Sub G</w:t>
            </w:r>
            <w:r w:rsidR="00FD3B61" w:rsidRPr="00FD3B61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="00C20D23">
              <w:rPr>
                <w:rFonts w:ascii="Arial" w:hAnsi="Arial" w:cs="Arial"/>
                <w:sz w:val="24"/>
                <w:szCs w:val="24"/>
              </w:rPr>
              <w:t xml:space="preserve">will hold </w:t>
            </w:r>
            <w:r w:rsidR="00E46A03">
              <w:rPr>
                <w:rFonts w:ascii="Arial" w:hAnsi="Arial" w:cs="Arial"/>
                <w:sz w:val="24"/>
                <w:szCs w:val="24"/>
              </w:rPr>
              <w:t>its</w:t>
            </w:r>
            <w:r w:rsidR="00C20D23">
              <w:rPr>
                <w:rFonts w:ascii="Arial" w:hAnsi="Arial" w:cs="Arial"/>
                <w:sz w:val="24"/>
                <w:szCs w:val="24"/>
              </w:rPr>
              <w:t xml:space="preserve"> first meeting in February</w:t>
            </w:r>
            <w:r w:rsidR="00E46A03">
              <w:rPr>
                <w:rFonts w:ascii="Arial" w:hAnsi="Arial" w:cs="Arial"/>
                <w:sz w:val="24"/>
                <w:szCs w:val="24"/>
              </w:rPr>
              <w:t xml:space="preserve"> and approve the TOR</w:t>
            </w:r>
            <w:r w:rsidR="00C20D2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F000F" w:rsidRDefault="001F000F" w:rsidP="005424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F000F" w:rsidRPr="005473DC" w:rsidRDefault="00C20D23" w:rsidP="008E0C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CCE">
              <w:rPr>
                <w:rFonts w:ascii="Arial" w:hAnsi="Arial" w:cs="Arial"/>
                <w:sz w:val="24"/>
                <w:szCs w:val="24"/>
              </w:rPr>
              <w:t>FW/Courts Service</w:t>
            </w:r>
            <w:r w:rsidR="00B5784E">
              <w:rPr>
                <w:rFonts w:ascii="Arial" w:hAnsi="Arial" w:cs="Arial"/>
                <w:sz w:val="24"/>
                <w:szCs w:val="24"/>
              </w:rPr>
              <w:t>:</w:t>
            </w:r>
            <w:r w:rsidRPr="00255C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4AD">
              <w:rPr>
                <w:rFonts w:ascii="Arial" w:hAnsi="Arial" w:cs="Arial"/>
                <w:sz w:val="24"/>
                <w:szCs w:val="24"/>
              </w:rPr>
              <w:t>E</w:t>
            </w:r>
            <w:r w:rsidRPr="00255CCE">
              <w:rPr>
                <w:rFonts w:ascii="Arial" w:hAnsi="Arial" w:cs="Arial"/>
                <w:sz w:val="24"/>
                <w:szCs w:val="24"/>
              </w:rPr>
              <w:t xml:space="preserve">xpressed interest in joining the </w:t>
            </w:r>
            <w:r w:rsidR="005424AD">
              <w:rPr>
                <w:rFonts w:ascii="Arial" w:hAnsi="Arial" w:cs="Arial"/>
                <w:sz w:val="24"/>
                <w:szCs w:val="24"/>
              </w:rPr>
              <w:t>S</w:t>
            </w:r>
            <w:r w:rsidRPr="00255CCE">
              <w:rPr>
                <w:rFonts w:ascii="Arial" w:hAnsi="Arial" w:cs="Arial"/>
                <w:sz w:val="24"/>
                <w:szCs w:val="24"/>
              </w:rPr>
              <w:t xml:space="preserve">ub </w:t>
            </w:r>
            <w:r w:rsidR="005424AD">
              <w:rPr>
                <w:rFonts w:ascii="Arial" w:hAnsi="Arial" w:cs="Arial"/>
                <w:sz w:val="24"/>
                <w:szCs w:val="24"/>
              </w:rPr>
              <w:t>G</w:t>
            </w:r>
            <w:r w:rsidRPr="00255CCE">
              <w:rPr>
                <w:rFonts w:ascii="Arial" w:hAnsi="Arial" w:cs="Arial"/>
                <w:sz w:val="24"/>
                <w:szCs w:val="24"/>
              </w:rPr>
              <w:t xml:space="preserve">roup. </w:t>
            </w:r>
            <w:r w:rsidR="00255CCE" w:rsidRPr="00255CCE">
              <w:rPr>
                <w:rFonts w:ascii="Arial" w:hAnsi="Arial" w:cs="Arial"/>
                <w:sz w:val="24"/>
                <w:szCs w:val="24"/>
              </w:rPr>
              <w:t xml:space="preserve">This was welcomed and </w:t>
            </w:r>
            <w:r w:rsidR="00255CCE" w:rsidRPr="00255CC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while a number of panel members have confirmed </w:t>
            </w:r>
            <w:r w:rsidR="005424A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their interest in joining the group, there</w:t>
            </w:r>
            <w:r w:rsidR="00255CCE" w:rsidRPr="00255CC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will be flexibility in terms of who represents the particular organisation at meetings.</w:t>
            </w:r>
            <w:r w:rsidR="00FF0EB0" w:rsidRPr="00255CCE">
              <w:rPr>
                <w:rFonts w:ascii="Arial" w:hAnsi="Arial" w:cs="Arial"/>
                <w:sz w:val="24"/>
                <w:szCs w:val="24"/>
              </w:rPr>
              <w:br/>
            </w:r>
            <w:r w:rsidR="00FF0EB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The CEO informed the group that </w:t>
            </w:r>
            <w:r w:rsidR="005424AD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16730F">
              <w:rPr>
                <w:rFonts w:ascii="Arial" w:hAnsi="Arial" w:cs="Arial"/>
                <w:sz w:val="24"/>
                <w:szCs w:val="24"/>
              </w:rPr>
              <w:t xml:space="preserve">hold a </w:t>
            </w:r>
            <w:r w:rsidR="0016730F">
              <w:rPr>
                <w:rFonts w:ascii="Arial" w:hAnsi="Arial" w:cs="Arial"/>
                <w:sz w:val="24"/>
                <w:szCs w:val="24"/>
              </w:rPr>
              <w:lastRenderedPageBreak/>
              <w:t>web</w:t>
            </w:r>
            <w:r w:rsidR="005424AD">
              <w:rPr>
                <w:rFonts w:ascii="Arial" w:hAnsi="Arial" w:cs="Arial"/>
                <w:sz w:val="24"/>
                <w:szCs w:val="24"/>
              </w:rPr>
              <w:t>inar</w:t>
            </w:r>
            <w:r>
              <w:rPr>
                <w:rFonts w:ascii="Arial" w:hAnsi="Arial" w:cs="Arial"/>
                <w:sz w:val="24"/>
                <w:szCs w:val="24"/>
              </w:rPr>
              <w:t xml:space="preserve"> in relation to </w:t>
            </w:r>
            <w:r w:rsidR="001F000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omestic Violence and Coercive Control next month</w:t>
            </w:r>
            <w:r w:rsidR="005424AD">
              <w:rPr>
                <w:rFonts w:ascii="Arial" w:hAnsi="Arial" w:cs="Arial"/>
                <w:sz w:val="24"/>
                <w:szCs w:val="24"/>
              </w:rPr>
              <w:t>.</w:t>
            </w:r>
            <w:r w:rsidR="001673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4A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anel members and their organisations</w:t>
            </w:r>
            <w:r w:rsidR="005424AD">
              <w:rPr>
                <w:rFonts w:ascii="Arial" w:hAnsi="Arial" w:cs="Arial"/>
                <w:sz w:val="24"/>
                <w:szCs w:val="24"/>
              </w:rPr>
              <w:t xml:space="preserve"> will be invited to attend.</w:t>
            </w:r>
          </w:p>
        </w:tc>
        <w:tc>
          <w:tcPr>
            <w:tcW w:w="2111" w:type="dxa"/>
          </w:tcPr>
          <w:p w:rsidR="0027130E" w:rsidRDefault="00C20D2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Action: Sub Group Meeting to be held in February </w:t>
            </w:r>
          </w:p>
          <w:p w:rsidR="00C20D23" w:rsidRDefault="00C20D2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20D23" w:rsidRDefault="00C20D2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20D23" w:rsidRDefault="00C20D2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6A03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6A03" w:rsidRDefault="00E46A0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0C19" w:rsidRDefault="008E0C1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20D23" w:rsidRPr="005473DC" w:rsidRDefault="00C20D23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Action: DV &amp; CC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training details to be circulated to the panel members</w:t>
            </w:r>
          </w:p>
        </w:tc>
      </w:tr>
      <w:tr w:rsidR="008F2068" w:rsidRPr="005473DC" w:rsidTr="00204ACF">
        <w:tc>
          <w:tcPr>
            <w:tcW w:w="514" w:type="dxa"/>
          </w:tcPr>
          <w:p w:rsidR="008F2068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8F2068" w:rsidRPr="005473DC" w:rsidRDefault="00931F7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1454" w:type="dxa"/>
          </w:tcPr>
          <w:p w:rsidR="00E24C75" w:rsidRPr="005473DC" w:rsidRDefault="00E24C7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5424AD" w:rsidRDefault="00B76AAB" w:rsidP="003366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366AD">
              <w:rPr>
                <w:rFonts w:ascii="Arial" w:hAnsi="Arial" w:cs="Arial"/>
                <w:sz w:val="24"/>
                <w:szCs w:val="24"/>
              </w:rPr>
              <w:t>L/FLAC: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raised a </w:t>
            </w:r>
            <w:r>
              <w:rPr>
                <w:rFonts w:ascii="Arial" w:hAnsi="Arial" w:cs="Arial"/>
                <w:sz w:val="24"/>
                <w:szCs w:val="24"/>
              </w:rPr>
              <w:t xml:space="preserve">query 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in relation to the number of applicants </w:t>
            </w:r>
            <w:r w:rsidR="005424AD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D36EAB">
              <w:rPr>
                <w:rFonts w:ascii="Arial" w:hAnsi="Arial" w:cs="Arial"/>
                <w:sz w:val="24"/>
                <w:szCs w:val="24"/>
              </w:rPr>
              <w:t>a</w:t>
            </w:r>
            <w:r w:rsidR="00B940B1">
              <w:rPr>
                <w:rFonts w:ascii="Arial" w:hAnsi="Arial" w:cs="Arial"/>
                <w:sz w:val="24"/>
                <w:szCs w:val="24"/>
              </w:rPr>
              <w:t>ffected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 by the change to the treatment of HAP.</w:t>
            </w:r>
          </w:p>
          <w:p w:rsidR="00703FD4" w:rsidRDefault="00703FD4" w:rsidP="003366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66AD" w:rsidRPr="005473DC" w:rsidRDefault="003366AD" w:rsidP="005424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TK/LAB: noted that the panel was updated in relation to this at the meeting held on the 6</w:t>
            </w:r>
            <w:r w:rsidRPr="003366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October</w:t>
            </w:r>
            <w:r w:rsidR="005424AD">
              <w:rPr>
                <w:rFonts w:ascii="Arial" w:hAnsi="Arial" w:cs="Arial"/>
                <w:sz w:val="24"/>
                <w:szCs w:val="24"/>
              </w:rPr>
              <w:t>.  T</w:t>
            </w:r>
            <w:r>
              <w:rPr>
                <w:rFonts w:ascii="Arial" w:hAnsi="Arial" w:cs="Arial"/>
                <w:sz w:val="24"/>
                <w:szCs w:val="24"/>
              </w:rPr>
              <w:t xml:space="preserve">he note prepared in relation to same </w:t>
            </w:r>
            <w:r w:rsidR="005424A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 xml:space="preserve">be shared with FLAC. </w:t>
            </w:r>
          </w:p>
        </w:tc>
        <w:tc>
          <w:tcPr>
            <w:tcW w:w="2111" w:type="dxa"/>
          </w:tcPr>
          <w:p w:rsidR="008F2068" w:rsidRPr="005473DC" w:rsidRDefault="00204ACF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 Email SL/FLAC copy of note regarding HAP</w:t>
            </w:r>
          </w:p>
        </w:tc>
      </w:tr>
      <w:tr w:rsidR="00CA0B0C" w:rsidRPr="005473DC" w:rsidTr="00204ACF">
        <w:tc>
          <w:tcPr>
            <w:tcW w:w="514" w:type="dxa"/>
          </w:tcPr>
          <w:p w:rsidR="00CA0B0C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8</w:t>
            </w:r>
            <w:r w:rsidR="00CA0B0C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454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CA0B0C" w:rsidRPr="005473DC" w:rsidRDefault="0027130E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Next meeting to be held in </w:t>
            </w:r>
            <w:r w:rsidR="008E0C19">
              <w:rPr>
                <w:rFonts w:ascii="Arial" w:hAnsi="Arial" w:cs="Arial"/>
                <w:sz w:val="24"/>
                <w:szCs w:val="24"/>
              </w:rPr>
              <w:t>April</w:t>
            </w:r>
            <w:bookmarkStart w:id="0" w:name="_GoBack"/>
            <w:bookmarkEnd w:id="0"/>
            <w:r w:rsidR="0027446D" w:rsidRPr="005473DC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CA0B0C" w:rsidRPr="005473DC" w:rsidRDefault="00C102C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CEO/Secretary</w:t>
            </w:r>
          </w:p>
        </w:tc>
      </w:tr>
    </w:tbl>
    <w:p w:rsidR="00655182" w:rsidRPr="005473DC" w:rsidRDefault="00655182" w:rsidP="00551AFA">
      <w:pPr>
        <w:rPr>
          <w:rFonts w:ascii="Arial" w:hAnsi="Arial" w:cs="Arial"/>
          <w:sz w:val="24"/>
          <w:szCs w:val="24"/>
        </w:rPr>
      </w:pPr>
    </w:p>
    <w:sectPr w:rsidR="00655182" w:rsidRPr="005473DC" w:rsidSect="006551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1F" w:rsidRDefault="00C03D1F" w:rsidP="00426A01">
      <w:pPr>
        <w:spacing w:after="0" w:line="240" w:lineRule="auto"/>
      </w:pPr>
      <w:r>
        <w:separator/>
      </w:r>
    </w:p>
  </w:endnote>
  <w:endnote w:type="continuationSeparator" w:id="0">
    <w:p w:rsidR="00C03D1F" w:rsidRDefault="00C03D1F" w:rsidP="004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1F" w:rsidRDefault="00C03D1F" w:rsidP="00426A01">
      <w:pPr>
        <w:spacing w:after="0" w:line="240" w:lineRule="auto"/>
      </w:pPr>
      <w:r>
        <w:separator/>
      </w:r>
    </w:p>
  </w:footnote>
  <w:footnote w:type="continuationSeparator" w:id="0">
    <w:p w:rsidR="00C03D1F" w:rsidRDefault="00C03D1F" w:rsidP="0042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636864"/>
      <w:docPartObj>
        <w:docPartGallery w:val="Watermarks"/>
        <w:docPartUnique/>
      </w:docPartObj>
    </w:sdtPr>
    <w:sdtContent>
      <w:p w:rsidR="00C03D1F" w:rsidRDefault="00C03D1F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710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75"/>
    <w:multiLevelType w:val="hybridMultilevel"/>
    <w:tmpl w:val="2DA8FE56"/>
    <w:lvl w:ilvl="0" w:tplc="E834A23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000F"/>
    <w:multiLevelType w:val="hybridMultilevel"/>
    <w:tmpl w:val="629EC1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34D40"/>
    <w:multiLevelType w:val="hybridMultilevel"/>
    <w:tmpl w:val="88DC0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56D"/>
    <w:multiLevelType w:val="hybridMultilevel"/>
    <w:tmpl w:val="73DAEEE4"/>
    <w:lvl w:ilvl="0" w:tplc="4FECA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5BCE"/>
    <w:multiLevelType w:val="hybridMultilevel"/>
    <w:tmpl w:val="8ADCA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3790"/>
    <w:multiLevelType w:val="hybridMultilevel"/>
    <w:tmpl w:val="96D262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0C17"/>
    <w:multiLevelType w:val="hybridMultilevel"/>
    <w:tmpl w:val="236A20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5E55"/>
    <w:multiLevelType w:val="hybridMultilevel"/>
    <w:tmpl w:val="2242BE28"/>
    <w:lvl w:ilvl="0" w:tplc="5052B6B0">
      <w:start w:val="7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6F4AD1"/>
    <w:multiLevelType w:val="hybridMultilevel"/>
    <w:tmpl w:val="F16C7E40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387D"/>
    <w:multiLevelType w:val="hybridMultilevel"/>
    <w:tmpl w:val="9B98A4E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C541E"/>
    <w:multiLevelType w:val="hybridMultilevel"/>
    <w:tmpl w:val="89005B24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0193"/>
    <w:multiLevelType w:val="hybridMultilevel"/>
    <w:tmpl w:val="FC0C09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hdrShapeDefaults>
    <o:shapedefaults v:ext="edit" spidmax="47107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D"/>
    <w:rsid w:val="000023DE"/>
    <w:rsid w:val="000103D3"/>
    <w:rsid w:val="000106A6"/>
    <w:rsid w:val="00012D26"/>
    <w:rsid w:val="00014A9E"/>
    <w:rsid w:val="00027511"/>
    <w:rsid w:val="00027D6D"/>
    <w:rsid w:val="00032141"/>
    <w:rsid w:val="00034F3C"/>
    <w:rsid w:val="00035818"/>
    <w:rsid w:val="000404D3"/>
    <w:rsid w:val="00051AF0"/>
    <w:rsid w:val="00055016"/>
    <w:rsid w:val="000644EE"/>
    <w:rsid w:val="000655C9"/>
    <w:rsid w:val="00065EA9"/>
    <w:rsid w:val="00066725"/>
    <w:rsid w:val="00071269"/>
    <w:rsid w:val="00071C4F"/>
    <w:rsid w:val="00074539"/>
    <w:rsid w:val="00077292"/>
    <w:rsid w:val="000776E5"/>
    <w:rsid w:val="00081F74"/>
    <w:rsid w:val="000829AA"/>
    <w:rsid w:val="000839D2"/>
    <w:rsid w:val="00086891"/>
    <w:rsid w:val="00087297"/>
    <w:rsid w:val="00091974"/>
    <w:rsid w:val="00093027"/>
    <w:rsid w:val="000A2F3B"/>
    <w:rsid w:val="000B0347"/>
    <w:rsid w:val="000B41D5"/>
    <w:rsid w:val="000C7B89"/>
    <w:rsid w:val="000C7D0B"/>
    <w:rsid w:val="000D3125"/>
    <w:rsid w:val="000D4188"/>
    <w:rsid w:val="000E4344"/>
    <w:rsid w:val="000E625D"/>
    <w:rsid w:val="000F2689"/>
    <w:rsid w:val="000F77CA"/>
    <w:rsid w:val="001032D8"/>
    <w:rsid w:val="001067C3"/>
    <w:rsid w:val="0011249E"/>
    <w:rsid w:val="001131A9"/>
    <w:rsid w:val="0011410A"/>
    <w:rsid w:val="0012298B"/>
    <w:rsid w:val="001274EC"/>
    <w:rsid w:val="00131A5C"/>
    <w:rsid w:val="001321FA"/>
    <w:rsid w:val="00132515"/>
    <w:rsid w:val="00132EA0"/>
    <w:rsid w:val="00136770"/>
    <w:rsid w:val="00137454"/>
    <w:rsid w:val="00137817"/>
    <w:rsid w:val="00141AF4"/>
    <w:rsid w:val="00142F9B"/>
    <w:rsid w:val="00150C16"/>
    <w:rsid w:val="00152116"/>
    <w:rsid w:val="00152539"/>
    <w:rsid w:val="0016730F"/>
    <w:rsid w:val="00177F9A"/>
    <w:rsid w:val="00180AB2"/>
    <w:rsid w:val="0018150F"/>
    <w:rsid w:val="00184CC7"/>
    <w:rsid w:val="00195871"/>
    <w:rsid w:val="001A0F6E"/>
    <w:rsid w:val="001A1453"/>
    <w:rsid w:val="001A4021"/>
    <w:rsid w:val="001A5216"/>
    <w:rsid w:val="001A6385"/>
    <w:rsid w:val="001C6805"/>
    <w:rsid w:val="001D2A2B"/>
    <w:rsid w:val="001D73DE"/>
    <w:rsid w:val="001E72F4"/>
    <w:rsid w:val="001F000F"/>
    <w:rsid w:val="00204ACF"/>
    <w:rsid w:val="002065B1"/>
    <w:rsid w:val="002154B0"/>
    <w:rsid w:val="00222211"/>
    <w:rsid w:val="00230331"/>
    <w:rsid w:val="0024087E"/>
    <w:rsid w:val="00245E4C"/>
    <w:rsid w:val="00246926"/>
    <w:rsid w:val="0024700E"/>
    <w:rsid w:val="00250ABA"/>
    <w:rsid w:val="002512E1"/>
    <w:rsid w:val="00255CCE"/>
    <w:rsid w:val="00265F19"/>
    <w:rsid w:val="0027130E"/>
    <w:rsid w:val="002741D5"/>
    <w:rsid w:val="0027446D"/>
    <w:rsid w:val="0028110C"/>
    <w:rsid w:val="0028113E"/>
    <w:rsid w:val="0028224B"/>
    <w:rsid w:val="00291E62"/>
    <w:rsid w:val="002949CE"/>
    <w:rsid w:val="00297108"/>
    <w:rsid w:val="002A69A6"/>
    <w:rsid w:val="002B0528"/>
    <w:rsid w:val="002B67B1"/>
    <w:rsid w:val="002C1744"/>
    <w:rsid w:val="002C4668"/>
    <w:rsid w:val="002C493D"/>
    <w:rsid w:val="002D21E6"/>
    <w:rsid w:val="002D73BC"/>
    <w:rsid w:val="002E5E22"/>
    <w:rsid w:val="002E6ED3"/>
    <w:rsid w:val="00301348"/>
    <w:rsid w:val="00301496"/>
    <w:rsid w:val="00301C4E"/>
    <w:rsid w:val="003044A9"/>
    <w:rsid w:val="00314ECE"/>
    <w:rsid w:val="00320402"/>
    <w:rsid w:val="00324D4B"/>
    <w:rsid w:val="00325EE4"/>
    <w:rsid w:val="003300F9"/>
    <w:rsid w:val="00330931"/>
    <w:rsid w:val="003322B1"/>
    <w:rsid w:val="00332F16"/>
    <w:rsid w:val="003366AD"/>
    <w:rsid w:val="00342B24"/>
    <w:rsid w:val="00345E8C"/>
    <w:rsid w:val="00351576"/>
    <w:rsid w:val="003676B3"/>
    <w:rsid w:val="00367DCF"/>
    <w:rsid w:val="00367E87"/>
    <w:rsid w:val="00370F35"/>
    <w:rsid w:val="00371C33"/>
    <w:rsid w:val="0037391E"/>
    <w:rsid w:val="00375A52"/>
    <w:rsid w:val="00384899"/>
    <w:rsid w:val="00390BBE"/>
    <w:rsid w:val="00396BCE"/>
    <w:rsid w:val="003A0684"/>
    <w:rsid w:val="003A077D"/>
    <w:rsid w:val="003A1C42"/>
    <w:rsid w:val="003A3C2D"/>
    <w:rsid w:val="003A5320"/>
    <w:rsid w:val="003E1520"/>
    <w:rsid w:val="003E210A"/>
    <w:rsid w:val="003E7140"/>
    <w:rsid w:val="003F10CD"/>
    <w:rsid w:val="003F6666"/>
    <w:rsid w:val="004013ED"/>
    <w:rsid w:val="00404AD7"/>
    <w:rsid w:val="00405AF7"/>
    <w:rsid w:val="00406F46"/>
    <w:rsid w:val="0040743A"/>
    <w:rsid w:val="00414D56"/>
    <w:rsid w:val="0042313A"/>
    <w:rsid w:val="004265F7"/>
    <w:rsid w:val="00426A01"/>
    <w:rsid w:val="00431DC9"/>
    <w:rsid w:val="004326A1"/>
    <w:rsid w:val="00442D63"/>
    <w:rsid w:val="004446FC"/>
    <w:rsid w:val="0044680B"/>
    <w:rsid w:val="0045034D"/>
    <w:rsid w:val="00450BA2"/>
    <w:rsid w:val="00456F0A"/>
    <w:rsid w:val="00470177"/>
    <w:rsid w:val="004726CA"/>
    <w:rsid w:val="00476801"/>
    <w:rsid w:val="0049148D"/>
    <w:rsid w:val="00495664"/>
    <w:rsid w:val="004958A2"/>
    <w:rsid w:val="00495C3B"/>
    <w:rsid w:val="004A7FD7"/>
    <w:rsid w:val="004B02BA"/>
    <w:rsid w:val="004B0FF6"/>
    <w:rsid w:val="004B4797"/>
    <w:rsid w:val="004C5BD9"/>
    <w:rsid w:val="004C642E"/>
    <w:rsid w:val="004D1B3C"/>
    <w:rsid w:val="004D2979"/>
    <w:rsid w:val="004D3157"/>
    <w:rsid w:val="004E60F0"/>
    <w:rsid w:val="004F2A1A"/>
    <w:rsid w:val="004F3C8A"/>
    <w:rsid w:val="004F73FE"/>
    <w:rsid w:val="004F7482"/>
    <w:rsid w:val="005016F9"/>
    <w:rsid w:val="00502F40"/>
    <w:rsid w:val="00505B31"/>
    <w:rsid w:val="00512D84"/>
    <w:rsid w:val="005214A4"/>
    <w:rsid w:val="005255ED"/>
    <w:rsid w:val="0052771C"/>
    <w:rsid w:val="005324E1"/>
    <w:rsid w:val="005332D6"/>
    <w:rsid w:val="00541109"/>
    <w:rsid w:val="005424AD"/>
    <w:rsid w:val="005473DC"/>
    <w:rsid w:val="00551AFA"/>
    <w:rsid w:val="005530B1"/>
    <w:rsid w:val="0056433E"/>
    <w:rsid w:val="00565106"/>
    <w:rsid w:val="005673F4"/>
    <w:rsid w:val="00590967"/>
    <w:rsid w:val="0059541D"/>
    <w:rsid w:val="005A1031"/>
    <w:rsid w:val="005A1170"/>
    <w:rsid w:val="005A1998"/>
    <w:rsid w:val="005A4E16"/>
    <w:rsid w:val="005A7583"/>
    <w:rsid w:val="005B12A9"/>
    <w:rsid w:val="005B7CC3"/>
    <w:rsid w:val="005C05BE"/>
    <w:rsid w:val="005C073A"/>
    <w:rsid w:val="005D0147"/>
    <w:rsid w:val="005D7248"/>
    <w:rsid w:val="005E74A4"/>
    <w:rsid w:val="00602D6B"/>
    <w:rsid w:val="00606090"/>
    <w:rsid w:val="0061177C"/>
    <w:rsid w:val="00613118"/>
    <w:rsid w:val="0062109E"/>
    <w:rsid w:val="006219F9"/>
    <w:rsid w:val="006278F6"/>
    <w:rsid w:val="00630479"/>
    <w:rsid w:val="006309A4"/>
    <w:rsid w:val="00632381"/>
    <w:rsid w:val="00635924"/>
    <w:rsid w:val="00644050"/>
    <w:rsid w:val="006500F3"/>
    <w:rsid w:val="00650830"/>
    <w:rsid w:val="00655182"/>
    <w:rsid w:val="006552EF"/>
    <w:rsid w:val="0066078D"/>
    <w:rsid w:val="006637FB"/>
    <w:rsid w:val="006706E3"/>
    <w:rsid w:val="006754DF"/>
    <w:rsid w:val="00675E37"/>
    <w:rsid w:val="00676D2E"/>
    <w:rsid w:val="006841D3"/>
    <w:rsid w:val="00685E27"/>
    <w:rsid w:val="00686F86"/>
    <w:rsid w:val="006A3F4B"/>
    <w:rsid w:val="006A57E9"/>
    <w:rsid w:val="006B3F50"/>
    <w:rsid w:val="006D6B29"/>
    <w:rsid w:val="006E6A8D"/>
    <w:rsid w:val="006F55FD"/>
    <w:rsid w:val="007034D9"/>
    <w:rsid w:val="00703FD4"/>
    <w:rsid w:val="007055B5"/>
    <w:rsid w:val="007107EA"/>
    <w:rsid w:val="00711965"/>
    <w:rsid w:val="00713AF0"/>
    <w:rsid w:val="00714A3A"/>
    <w:rsid w:val="007216D3"/>
    <w:rsid w:val="00724AFA"/>
    <w:rsid w:val="007326B9"/>
    <w:rsid w:val="00747FCB"/>
    <w:rsid w:val="007528DB"/>
    <w:rsid w:val="0076039C"/>
    <w:rsid w:val="00763EF7"/>
    <w:rsid w:val="0076535E"/>
    <w:rsid w:val="00785E7F"/>
    <w:rsid w:val="00786A18"/>
    <w:rsid w:val="00786EB2"/>
    <w:rsid w:val="007931D3"/>
    <w:rsid w:val="007950DF"/>
    <w:rsid w:val="00795D6C"/>
    <w:rsid w:val="00797123"/>
    <w:rsid w:val="007A236F"/>
    <w:rsid w:val="007A5074"/>
    <w:rsid w:val="007A6EFE"/>
    <w:rsid w:val="007B332E"/>
    <w:rsid w:val="007B5F77"/>
    <w:rsid w:val="007B60C7"/>
    <w:rsid w:val="007C4360"/>
    <w:rsid w:val="007C54C7"/>
    <w:rsid w:val="007C5D70"/>
    <w:rsid w:val="007C5FFD"/>
    <w:rsid w:val="007C6C83"/>
    <w:rsid w:val="007D23AE"/>
    <w:rsid w:val="007D2AEF"/>
    <w:rsid w:val="007D3905"/>
    <w:rsid w:val="007E17B8"/>
    <w:rsid w:val="007E3B82"/>
    <w:rsid w:val="007E3C4A"/>
    <w:rsid w:val="007E6C00"/>
    <w:rsid w:val="007F549D"/>
    <w:rsid w:val="008028DB"/>
    <w:rsid w:val="00830D00"/>
    <w:rsid w:val="008316C8"/>
    <w:rsid w:val="008413F6"/>
    <w:rsid w:val="0084272C"/>
    <w:rsid w:val="00843A12"/>
    <w:rsid w:val="008442D2"/>
    <w:rsid w:val="00845A24"/>
    <w:rsid w:val="008510CC"/>
    <w:rsid w:val="00851680"/>
    <w:rsid w:val="008534F2"/>
    <w:rsid w:val="00856E65"/>
    <w:rsid w:val="00865597"/>
    <w:rsid w:val="00865F7E"/>
    <w:rsid w:val="00885124"/>
    <w:rsid w:val="0088541A"/>
    <w:rsid w:val="008870BF"/>
    <w:rsid w:val="00887F02"/>
    <w:rsid w:val="008934DA"/>
    <w:rsid w:val="008A37DA"/>
    <w:rsid w:val="008A4EB7"/>
    <w:rsid w:val="008C3747"/>
    <w:rsid w:val="008C68F2"/>
    <w:rsid w:val="008D31E4"/>
    <w:rsid w:val="008D388C"/>
    <w:rsid w:val="008D65DE"/>
    <w:rsid w:val="008E0C19"/>
    <w:rsid w:val="008E1E0C"/>
    <w:rsid w:val="008E1FE3"/>
    <w:rsid w:val="008F0747"/>
    <w:rsid w:val="008F08A2"/>
    <w:rsid w:val="008F0B1F"/>
    <w:rsid w:val="008F2068"/>
    <w:rsid w:val="008F317E"/>
    <w:rsid w:val="008F7538"/>
    <w:rsid w:val="00901238"/>
    <w:rsid w:val="00902018"/>
    <w:rsid w:val="00902657"/>
    <w:rsid w:val="00904D35"/>
    <w:rsid w:val="00910D64"/>
    <w:rsid w:val="009117C0"/>
    <w:rsid w:val="009118E1"/>
    <w:rsid w:val="00912EA5"/>
    <w:rsid w:val="00920B92"/>
    <w:rsid w:val="00922809"/>
    <w:rsid w:val="00923328"/>
    <w:rsid w:val="00924DF4"/>
    <w:rsid w:val="00930666"/>
    <w:rsid w:val="00931F76"/>
    <w:rsid w:val="00934937"/>
    <w:rsid w:val="0094021F"/>
    <w:rsid w:val="00944869"/>
    <w:rsid w:val="0095000F"/>
    <w:rsid w:val="009508BF"/>
    <w:rsid w:val="00973322"/>
    <w:rsid w:val="00974280"/>
    <w:rsid w:val="00977045"/>
    <w:rsid w:val="009803BA"/>
    <w:rsid w:val="009837AE"/>
    <w:rsid w:val="00991914"/>
    <w:rsid w:val="009A31C2"/>
    <w:rsid w:val="009B1C5C"/>
    <w:rsid w:val="009B5222"/>
    <w:rsid w:val="009B5E3E"/>
    <w:rsid w:val="009B7102"/>
    <w:rsid w:val="009B7EF0"/>
    <w:rsid w:val="009E1104"/>
    <w:rsid w:val="009E2F7C"/>
    <w:rsid w:val="009E5A0D"/>
    <w:rsid w:val="009E611A"/>
    <w:rsid w:val="009E72C4"/>
    <w:rsid w:val="009F0B55"/>
    <w:rsid w:val="009F2835"/>
    <w:rsid w:val="009F2FD6"/>
    <w:rsid w:val="009F3059"/>
    <w:rsid w:val="009F7134"/>
    <w:rsid w:val="00A02BA6"/>
    <w:rsid w:val="00A0442D"/>
    <w:rsid w:val="00A048DC"/>
    <w:rsid w:val="00A24A9D"/>
    <w:rsid w:val="00A2569E"/>
    <w:rsid w:val="00A25A67"/>
    <w:rsid w:val="00A30B4F"/>
    <w:rsid w:val="00A316AE"/>
    <w:rsid w:val="00A34800"/>
    <w:rsid w:val="00A50CC2"/>
    <w:rsid w:val="00A561B4"/>
    <w:rsid w:val="00A62708"/>
    <w:rsid w:val="00A67367"/>
    <w:rsid w:val="00A71509"/>
    <w:rsid w:val="00A71F3C"/>
    <w:rsid w:val="00A71FEB"/>
    <w:rsid w:val="00A74FCF"/>
    <w:rsid w:val="00A75213"/>
    <w:rsid w:val="00A755E9"/>
    <w:rsid w:val="00A848C8"/>
    <w:rsid w:val="00A86551"/>
    <w:rsid w:val="00AA1C60"/>
    <w:rsid w:val="00AA6CF3"/>
    <w:rsid w:val="00AB1CFB"/>
    <w:rsid w:val="00AB3239"/>
    <w:rsid w:val="00AC0F85"/>
    <w:rsid w:val="00AC31C1"/>
    <w:rsid w:val="00AC7F0F"/>
    <w:rsid w:val="00AC7F12"/>
    <w:rsid w:val="00AD18BE"/>
    <w:rsid w:val="00AD2134"/>
    <w:rsid w:val="00AD219A"/>
    <w:rsid w:val="00AD4FA2"/>
    <w:rsid w:val="00AD5BAC"/>
    <w:rsid w:val="00AD69BE"/>
    <w:rsid w:val="00AE60D2"/>
    <w:rsid w:val="00AF7A97"/>
    <w:rsid w:val="00B01903"/>
    <w:rsid w:val="00B055E0"/>
    <w:rsid w:val="00B05B7E"/>
    <w:rsid w:val="00B103AE"/>
    <w:rsid w:val="00B130A0"/>
    <w:rsid w:val="00B15821"/>
    <w:rsid w:val="00B479D8"/>
    <w:rsid w:val="00B53922"/>
    <w:rsid w:val="00B54B59"/>
    <w:rsid w:val="00B5784E"/>
    <w:rsid w:val="00B64703"/>
    <w:rsid w:val="00B66175"/>
    <w:rsid w:val="00B754FD"/>
    <w:rsid w:val="00B76AAB"/>
    <w:rsid w:val="00B817D8"/>
    <w:rsid w:val="00B8403A"/>
    <w:rsid w:val="00B940B1"/>
    <w:rsid w:val="00B96766"/>
    <w:rsid w:val="00B97969"/>
    <w:rsid w:val="00BA047C"/>
    <w:rsid w:val="00BB1978"/>
    <w:rsid w:val="00BB295F"/>
    <w:rsid w:val="00BB3162"/>
    <w:rsid w:val="00BB49AF"/>
    <w:rsid w:val="00BD1FE2"/>
    <w:rsid w:val="00BD5797"/>
    <w:rsid w:val="00BD7011"/>
    <w:rsid w:val="00BE0751"/>
    <w:rsid w:val="00BE0E3E"/>
    <w:rsid w:val="00BE1DA2"/>
    <w:rsid w:val="00BE20CD"/>
    <w:rsid w:val="00BE35CE"/>
    <w:rsid w:val="00BE4482"/>
    <w:rsid w:val="00BF719E"/>
    <w:rsid w:val="00BF7A05"/>
    <w:rsid w:val="00C02B27"/>
    <w:rsid w:val="00C03D1F"/>
    <w:rsid w:val="00C07764"/>
    <w:rsid w:val="00C07E85"/>
    <w:rsid w:val="00C102C1"/>
    <w:rsid w:val="00C11E5A"/>
    <w:rsid w:val="00C12C69"/>
    <w:rsid w:val="00C15D91"/>
    <w:rsid w:val="00C16EB0"/>
    <w:rsid w:val="00C20B9A"/>
    <w:rsid w:val="00C20D23"/>
    <w:rsid w:val="00C25A86"/>
    <w:rsid w:val="00C2698A"/>
    <w:rsid w:val="00C26CC7"/>
    <w:rsid w:val="00C31E0F"/>
    <w:rsid w:val="00C367E0"/>
    <w:rsid w:val="00C36E8A"/>
    <w:rsid w:val="00C60840"/>
    <w:rsid w:val="00C66F9F"/>
    <w:rsid w:val="00C67FE9"/>
    <w:rsid w:val="00C702EB"/>
    <w:rsid w:val="00C72267"/>
    <w:rsid w:val="00C87667"/>
    <w:rsid w:val="00C933EF"/>
    <w:rsid w:val="00C940FF"/>
    <w:rsid w:val="00CA0B0C"/>
    <w:rsid w:val="00CA3D2A"/>
    <w:rsid w:val="00CA5AC4"/>
    <w:rsid w:val="00CB0562"/>
    <w:rsid w:val="00CB4194"/>
    <w:rsid w:val="00CB4B3B"/>
    <w:rsid w:val="00CB7767"/>
    <w:rsid w:val="00CB7B24"/>
    <w:rsid w:val="00CC2730"/>
    <w:rsid w:val="00CC6F19"/>
    <w:rsid w:val="00CD73CE"/>
    <w:rsid w:val="00CE0B35"/>
    <w:rsid w:val="00CE13E7"/>
    <w:rsid w:val="00CE1A36"/>
    <w:rsid w:val="00CE400B"/>
    <w:rsid w:val="00CE69A6"/>
    <w:rsid w:val="00CF4E03"/>
    <w:rsid w:val="00D00EAE"/>
    <w:rsid w:val="00D01F64"/>
    <w:rsid w:val="00D12EB9"/>
    <w:rsid w:val="00D1411D"/>
    <w:rsid w:val="00D21583"/>
    <w:rsid w:val="00D22A2F"/>
    <w:rsid w:val="00D30865"/>
    <w:rsid w:val="00D32A6C"/>
    <w:rsid w:val="00D34D05"/>
    <w:rsid w:val="00D3509B"/>
    <w:rsid w:val="00D3670B"/>
    <w:rsid w:val="00D36EAB"/>
    <w:rsid w:val="00D46042"/>
    <w:rsid w:val="00D47083"/>
    <w:rsid w:val="00D523FE"/>
    <w:rsid w:val="00D530DF"/>
    <w:rsid w:val="00D56AC3"/>
    <w:rsid w:val="00D60885"/>
    <w:rsid w:val="00D635D1"/>
    <w:rsid w:val="00D655CF"/>
    <w:rsid w:val="00D73A43"/>
    <w:rsid w:val="00D8437B"/>
    <w:rsid w:val="00D853C5"/>
    <w:rsid w:val="00D87917"/>
    <w:rsid w:val="00DA28BC"/>
    <w:rsid w:val="00DA71DD"/>
    <w:rsid w:val="00DB0B5A"/>
    <w:rsid w:val="00DB1750"/>
    <w:rsid w:val="00DB4E8A"/>
    <w:rsid w:val="00DB5A0B"/>
    <w:rsid w:val="00DB5E3E"/>
    <w:rsid w:val="00DC554A"/>
    <w:rsid w:val="00DC5627"/>
    <w:rsid w:val="00DD0651"/>
    <w:rsid w:val="00DD1BBD"/>
    <w:rsid w:val="00DE158B"/>
    <w:rsid w:val="00DF2443"/>
    <w:rsid w:val="00DF2500"/>
    <w:rsid w:val="00DF2A90"/>
    <w:rsid w:val="00DF4B66"/>
    <w:rsid w:val="00E02B15"/>
    <w:rsid w:val="00E07CCB"/>
    <w:rsid w:val="00E20313"/>
    <w:rsid w:val="00E2187C"/>
    <w:rsid w:val="00E2195A"/>
    <w:rsid w:val="00E21ADE"/>
    <w:rsid w:val="00E24C75"/>
    <w:rsid w:val="00E3376C"/>
    <w:rsid w:val="00E36CBC"/>
    <w:rsid w:val="00E402AC"/>
    <w:rsid w:val="00E40508"/>
    <w:rsid w:val="00E43A6F"/>
    <w:rsid w:val="00E43C62"/>
    <w:rsid w:val="00E4692E"/>
    <w:rsid w:val="00E46A03"/>
    <w:rsid w:val="00E4720E"/>
    <w:rsid w:val="00E53FD1"/>
    <w:rsid w:val="00E55220"/>
    <w:rsid w:val="00E63F8D"/>
    <w:rsid w:val="00E73BBA"/>
    <w:rsid w:val="00E83988"/>
    <w:rsid w:val="00E956F1"/>
    <w:rsid w:val="00EA311D"/>
    <w:rsid w:val="00EB0901"/>
    <w:rsid w:val="00EB2547"/>
    <w:rsid w:val="00EB75D3"/>
    <w:rsid w:val="00EC256E"/>
    <w:rsid w:val="00EC2C85"/>
    <w:rsid w:val="00ED10A3"/>
    <w:rsid w:val="00ED1D4D"/>
    <w:rsid w:val="00ED3019"/>
    <w:rsid w:val="00ED3C1C"/>
    <w:rsid w:val="00EE1CF4"/>
    <w:rsid w:val="00EE2841"/>
    <w:rsid w:val="00EE3E75"/>
    <w:rsid w:val="00EE6DA8"/>
    <w:rsid w:val="00EF30E9"/>
    <w:rsid w:val="00EF720C"/>
    <w:rsid w:val="00F03343"/>
    <w:rsid w:val="00F04D0B"/>
    <w:rsid w:val="00F0621E"/>
    <w:rsid w:val="00F120DA"/>
    <w:rsid w:val="00F24588"/>
    <w:rsid w:val="00F31B37"/>
    <w:rsid w:val="00F33DE7"/>
    <w:rsid w:val="00F34434"/>
    <w:rsid w:val="00F47C85"/>
    <w:rsid w:val="00F511BA"/>
    <w:rsid w:val="00F64B97"/>
    <w:rsid w:val="00F651FD"/>
    <w:rsid w:val="00F752D5"/>
    <w:rsid w:val="00F84B4C"/>
    <w:rsid w:val="00F92C68"/>
    <w:rsid w:val="00F9343E"/>
    <w:rsid w:val="00F95ABA"/>
    <w:rsid w:val="00F96717"/>
    <w:rsid w:val="00FA7C18"/>
    <w:rsid w:val="00FB01C3"/>
    <w:rsid w:val="00FB670C"/>
    <w:rsid w:val="00FD3B61"/>
    <w:rsid w:val="00FD56BC"/>
    <w:rsid w:val="00FE4416"/>
    <w:rsid w:val="00FF0EB0"/>
    <w:rsid w:val="00FF302A"/>
    <w:rsid w:val="00FF4357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E223-1647-47EF-81DC-239BFA2B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2534B645</Template>
  <TotalTime>1</TotalTime>
  <Pages>13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vl. Torsney</dc:creator>
  <cp:lastModifiedBy>John a. McDaid</cp:lastModifiedBy>
  <cp:revision>2</cp:revision>
  <cp:lastPrinted>2022-02-07T12:25:00Z</cp:lastPrinted>
  <dcterms:created xsi:type="dcterms:W3CDTF">2022-02-08T17:54:00Z</dcterms:created>
  <dcterms:modified xsi:type="dcterms:W3CDTF">2022-02-08T17:54:00Z</dcterms:modified>
</cp:coreProperties>
</file>