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96" w:rsidRDefault="00776996" w:rsidP="00776996">
      <w:pPr>
        <w:spacing w:after="0"/>
        <w:jc w:val="center"/>
        <w:rPr>
          <w:rFonts w:ascii="Arial" w:eastAsiaTheme="minorEastAsia" w:hAnsi="Arial" w:cs="Arial"/>
          <w:b/>
          <w:sz w:val="24"/>
          <w:szCs w:val="24"/>
          <w:lang w:eastAsia="en-IE"/>
        </w:rPr>
      </w:pPr>
      <w:bookmarkStart w:id="0" w:name="_GoBack"/>
      <w:bookmarkEnd w:id="0"/>
      <w:r w:rsidRPr="00F97636">
        <w:rPr>
          <w:rFonts w:ascii="Arial" w:eastAsiaTheme="minorEastAsia" w:hAnsi="Arial" w:cs="Arial"/>
          <w:b/>
          <w:sz w:val="24"/>
          <w:szCs w:val="24"/>
          <w:lang w:eastAsia="en-IE"/>
        </w:rPr>
        <w:t>Meeting of External Consultative Panel</w:t>
      </w:r>
    </w:p>
    <w:p w:rsidR="00776996" w:rsidRPr="00F97636" w:rsidRDefault="00A31DFE" w:rsidP="00776996">
      <w:pPr>
        <w:spacing w:after="0"/>
        <w:jc w:val="center"/>
        <w:rPr>
          <w:rFonts w:ascii="Arial" w:eastAsiaTheme="minorEastAsia" w:hAnsi="Arial" w:cs="Arial"/>
          <w:b/>
          <w:sz w:val="24"/>
          <w:szCs w:val="24"/>
          <w:lang w:eastAsia="en-IE"/>
        </w:rPr>
      </w:pPr>
      <w:r>
        <w:rPr>
          <w:rFonts w:ascii="Arial" w:eastAsiaTheme="minorEastAsia" w:hAnsi="Arial" w:cs="Arial"/>
          <w:b/>
          <w:sz w:val="24"/>
          <w:szCs w:val="24"/>
          <w:lang w:eastAsia="en-IE"/>
        </w:rPr>
        <w:t>30</w:t>
      </w:r>
      <w:r w:rsidRPr="00A31DFE">
        <w:rPr>
          <w:rFonts w:ascii="Arial" w:eastAsiaTheme="minorEastAsia" w:hAnsi="Arial" w:cs="Arial"/>
          <w:b/>
          <w:sz w:val="24"/>
          <w:szCs w:val="24"/>
          <w:vertAlign w:val="superscript"/>
          <w:lang w:eastAsia="en-IE"/>
        </w:rPr>
        <w:t>th</w:t>
      </w:r>
      <w:r w:rsidR="00776996" w:rsidRPr="00F97636">
        <w:rPr>
          <w:rFonts w:ascii="Arial" w:eastAsiaTheme="minorEastAsia" w:hAnsi="Arial" w:cs="Arial"/>
          <w:b/>
          <w:sz w:val="24"/>
          <w:szCs w:val="24"/>
          <w:lang w:eastAsia="en-IE"/>
        </w:rPr>
        <w:t xml:space="preserve"> </w:t>
      </w:r>
      <w:r>
        <w:rPr>
          <w:rFonts w:ascii="Arial" w:eastAsiaTheme="minorEastAsia" w:hAnsi="Arial" w:cs="Arial"/>
          <w:b/>
          <w:sz w:val="24"/>
          <w:szCs w:val="24"/>
          <w:lang w:eastAsia="en-IE"/>
        </w:rPr>
        <w:t>November</w:t>
      </w:r>
      <w:r w:rsidR="00776996">
        <w:rPr>
          <w:rFonts w:ascii="Arial" w:eastAsiaTheme="minorEastAsia" w:hAnsi="Arial" w:cs="Arial"/>
          <w:b/>
          <w:sz w:val="24"/>
          <w:szCs w:val="24"/>
          <w:lang w:eastAsia="en-IE"/>
        </w:rPr>
        <w:t>, 2023</w:t>
      </w:r>
    </w:p>
    <w:p w:rsidR="00776996" w:rsidRPr="00F97636" w:rsidRDefault="00776996" w:rsidP="00776996">
      <w:pPr>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Via Zoom Video Conference</w:t>
      </w:r>
    </w:p>
    <w:p w:rsidR="00776996" w:rsidRPr="001C286E" w:rsidRDefault="00776996" w:rsidP="00776996">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Attendance:</w:t>
      </w:r>
    </w:p>
    <w:p w:rsidR="00776996" w:rsidRDefault="00776996" w:rsidP="00776996">
      <w:pPr>
        <w:autoSpaceDE w:val="0"/>
        <w:autoSpaceDN w:val="0"/>
        <w:adjustRightInd w:val="0"/>
        <w:spacing w:after="0"/>
        <w:ind w:left="720"/>
        <w:rPr>
          <w:rFonts w:ascii="Arial" w:hAnsi="Arial" w:cs="Arial"/>
          <w:sz w:val="24"/>
          <w:szCs w:val="24"/>
        </w:rPr>
      </w:pPr>
      <w:r w:rsidRPr="001C286E">
        <w:rPr>
          <w:rFonts w:ascii="Arial" w:hAnsi="Arial" w:cs="Arial"/>
          <w:sz w:val="24"/>
          <w:szCs w:val="24"/>
        </w:rPr>
        <w:t xml:space="preserve">Emily Sherlock, </w:t>
      </w:r>
      <w:r>
        <w:rPr>
          <w:rFonts w:ascii="Arial" w:hAnsi="Arial" w:cs="Arial"/>
          <w:sz w:val="24"/>
          <w:szCs w:val="24"/>
        </w:rPr>
        <w:t>Director of Internal Service Delivery (Civil)</w:t>
      </w:r>
      <w:r w:rsidRPr="001C286E">
        <w:rPr>
          <w:rFonts w:ascii="Arial" w:hAnsi="Arial" w:cs="Arial"/>
          <w:sz w:val="24"/>
          <w:szCs w:val="24"/>
        </w:rPr>
        <w:t>, Legal Aid Board</w:t>
      </w:r>
    </w:p>
    <w:p w:rsidR="00E239C9" w:rsidRPr="00671F7F" w:rsidRDefault="00653799" w:rsidP="00671F7F">
      <w:pPr>
        <w:autoSpaceDE w:val="0"/>
        <w:autoSpaceDN w:val="0"/>
        <w:adjustRightInd w:val="0"/>
        <w:spacing w:after="0"/>
        <w:ind w:left="720"/>
        <w:rPr>
          <w:rFonts w:ascii="Arial" w:hAnsi="Arial" w:cs="Arial"/>
          <w:sz w:val="24"/>
          <w:szCs w:val="24"/>
        </w:rPr>
      </w:pPr>
      <w:r w:rsidRPr="00671F7F">
        <w:rPr>
          <w:rFonts w:ascii="Arial" w:hAnsi="Arial" w:cs="Arial"/>
          <w:sz w:val="24"/>
          <w:szCs w:val="24"/>
        </w:rPr>
        <w:t>Catherine Fahy</w:t>
      </w:r>
      <w:r w:rsidR="00270303">
        <w:rPr>
          <w:rFonts w:ascii="Arial" w:hAnsi="Arial" w:cs="Arial"/>
          <w:sz w:val="24"/>
          <w:szCs w:val="24"/>
        </w:rPr>
        <w:t>, Regional Manager, L</w:t>
      </w:r>
      <w:r w:rsidR="00671F7F">
        <w:rPr>
          <w:rFonts w:ascii="Arial" w:hAnsi="Arial" w:cs="Arial"/>
          <w:sz w:val="24"/>
          <w:szCs w:val="24"/>
        </w:rPr>
        <w:t>egal Aid Board</w:t>
      </w:r>
    </w:p>
    <w:p w:rsidR="00776996" w:rsidRDefault="00776996"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 xml:space="preserve">Aoife Kelly Desmond, Mercy Law </w:t>
      </w:r>
    </w:p>
    <w:p w:rsidR="009E0A16" w:rsidRPr="00776996" w:rsidRDefault="00270303"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Julia Hull, Managing Solicitor</w:t>
      </w:r>
      <w:r w:rsidR="009E0A16">
        <w:rPr>
          <w:rFonts w:ascii="Arial" w:eastAsiaTheme="minorEastAsia" w:hAnsi="Arial" w:cs="Arial"/>
          <w:sz w:val="24"/>
          <w:szCs w:val="24"/>
          <w:lang w:eastAsia="en-IE"/>
        </w:rPr>
        <w:t xml:space="preserve">, Legal Aid Board </w:t>
      </w:r>
    </w:p>
    <w:p w:rsidR="00776996" w:rsidRDefault="00776996" w:rsidP="00776996">
      <w:pPr>
        <w:spacing w:after="0"/>
        <w:ind w:left="720"/>
        <w:rPr>
          <w:rFonts w:ascii="Arial" w:eastAsiaTheme="minorEastAsia" w:hAnsi="Arial" w:cs="Arial"/>
          <w:sz w:val="24"/>
          <w:szCs w:val="24"/>
          <w:lang w:eastAsia="en-IE"/>
        </w:rPr>
      </w:pPr>
      <w:r w:rsidRPr="001C286E">
        <w:rPr>
          <w:rFonts w:ascii="Arial" w:eastAsiaTheme="minorEastAsia" w:hAnsi="Arial" w:cs="Arial"/>
          <w:sz w:val="24"/>
          <w:szCs w:val="24"/>
          <w:lang w:eastAsia="en-IE"/>
        </w:rPr>
        <w:t xml:space="preserve">Caroline </w:t>
      </w:r>
      <w:proofErr w:type="spellStart"/>
      <w:r w:rsidRPr="001C286E">
        <w:rPr>
          <w:rFonts w:ascii="Arial" w:eastAsiaTheme="minorEastAsia" w:hAnsi="Arial" w:cs="Arial"/>
          <w:sz w:val="24"/>
          <w:szCs w:val="24"/>
          <w:lang w:eastAsia="en-IE"/>
        </w:rPr>
        <w:t>Counihan</w:t>
      </w:r>
      <w:proofErr w:type="spellEnd"/>
      <w:r w:rsidRPr="001C286E">
        <w:rPr>
          <w:rFonts w:ascii="Arial" w:eastAsiaTheme="minorEastAsia" w:hAnsi="Arial" w:cs="Arial"/>
          <w:sz w:val="24"/>
          <w:szCs w:val="24"/>
          <w:lang w:eastAsia="en-IE"/>
        </w:rPr>
        <w:t>, Safe Ireland</w:t>
      </w:r>
    </w:p>
    <w:p w:rsidR="00776996" w:rsidRPr="001C286E" w:rsidRDefault="00776996" w:rsidP="00776996">
      <w:pPr>
        <w:spacing w:after="0"/>
        <w:ind w:left="720"/>
        <w:rPr>
          <w:rFonts w:ascii="Arial" w:eastAsiaTheme="minorEastAsia" w:hAnsi="Arial" w:cs="Arial"/>
          <w:sz w:val="24"/>
          <w:szCs w:val="24"/>
          <w:lang w:eastAsia="en-IE"/>
        </w:rPr>
      </w:pPr>
      <w:r w:rsidRPr="001C286E">
        <w:rPr>
          <w:rFonts w:ascii="Arial" w:eastAsiaTheme="minorEastAsia" w:hAnsi="Arial" w:cs="Arial"/>
          <w:sz w:val="24"/>
          <w:szCs w:val="24"/>
          <w:lang w:eastAsia="en-IE"/>
        </w:rPr>
        <w:t xml:space="preserve">Christopher McCann, </w:t>
      </w:r>
      <w:r>
        <w:rPr>
          <w:rFonts w:ascii="Arial" w:eastAsiaTheme="minorEastAsia" w:hAnsi="Arial" w:cs="Arial"/>
          <w:sz w:val="24"/>
          <w:szCs w:val="24"/>
          <w:lang w:eastAsia="en-IE"/>
        </w:rPr>
        <w:t xml:space="preserve">Managing Solicitor, Legal Aid Board </w:t>
      </w:r>
    </w:p>
    <w:p w:rsidR="00776996" w:rsidRDefault="00776996"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 xml:space="preserve">Donna </w:t>
      </w:r>
      <w:proofErr w:type="spellStart"/>
      <w:r>
        <w:rPr>
          <w:rFonts w:ascii="Arial" w:eastAsiaTheme="minorEastAsia" w:hAnsi="Arial" w:cs="Arial"/>
          <w:sz w:val="24"/>
          <w:szCs w:val="24"/>
          <w:lang w:eastAsia="en-IE"/>
        </w:rPr>
        <w:t>Parau</w:t>
      </w:r>
      <w:proofErr w:type="spellEnd"/>
      <w:r>
        <w:rPr>
          <w:rFonts w:ascii="Arial" w:eastAsiaTheme="minorEastAsia" w:hAnsi="Arial" w:cs="Arial"/>
          <w:sz w:val="24"/>
          <w:szCs w:val="24"/>
          <w:lang w:eastAsia="en-IE"/>
        </w:rPr>
        <w:t>, RCNI</w:t>
      </w:r>
    </w:p>
    <w:p w:rsidR="00776996" w:rsidRDefault="00776996" w:rsidP="00776996">
      <w:pPr>
        <w:spacing w:after="0"/>
        <w:ind w:left="720"/>
        <w:rPr>
          <w:rFonts w:ascii="Arial" w:eastAsiaTheme="minorEastAsia" w:hAnsi="Arial" w:cs="Arial"/>
          <w:sz w:val="24"/>
          <w:szCs w:val="24"/>
          <w:lang w:eastAsia="en-IE"/>
        </w:rPr>
      </w:pPr>
      <w:proofErr w:type="spellStart"/>
      <w:r>
        <w:rPr>
          <w:rFonts w:ascii="Arial" w:eastAsiaTheme="minorEastAsia" w:hAnsi="Arial" w:cs="Arial"/>
          <w:sz w:val="24"/>
          <w:szCs w:val="24"/>
          <w:lang w:eastAsia="en-IE"/>
        </w:rPr>
        <w:t>Geralyn</w:t>
      </w:r>
      <w:proofErr w:type="spellEnd"/>
      <w:r>
        <w:rPr>
          <w:rFonts w:ascii="Arial" w:eastAsiaTheme="minorEastAsia" w:hAnsi="Arial" w:cs="Arial"/>
          <w:sz w:val="24"/>
          <w:szCs w:val="24"/>
          <w:lang w:eastAsia="en-IE"/>
        </w:rPr>
        <w:t xml:space="preserve"> </w:t>
      </w:r>
      <w:proofErr w:type="spellStart"/>
      <w:r>
        <w:rPr>
          <w:rFonts w:ascii="Arial" w:eastAsiaTheme="minorEastAsia" w:hAnsi="Arial" w:cs="Arial"/>
          <w:sz w:val="24"/>
          <w:szCs w:val="24"/>
          <w:lang w:eastAsia="en-IE"/>
        </w:rPr>
        <w:t>McGarry</w:t>
      </w:r>
      <w:proofErr w:type="spellEnd"/>
      <w:r>
        <w:rPr>
          <w:rFonts w:ascii="Arial" w:eastAsiaTheme="minorEastAsia" w:hAnsi="Arial" w:cs="Arial"/>
          <w:sz w:val="24"/>
          <w:szCs w:val="24"/>
          <w:lang w:eastAsia="en-IE"/>
        </w:rPr>
        <w:t xml:space="preserve">, Citizens Information Board </w:t>
      </w:r>
    </w:p>
    <w:p w:rsidR="00776996" w:rsidRDefault="00776996" w:rsidP="00776996">
      <w:pPr>
        <w:spacing w:after="0"/>
        <w:ind w:left="720"/>
        <w:rPr>
          <w:rFonts w:ascii="Arial" w:eastAsiaTheme="minorEastAsia" w:hAnsi="Arial" w:cs="Arial"/>
          <w:sz w:val="24"/>
          <w:szCs w:val="24"/>
          <w:lang w:eastAsia="en-IE"/>
        </w:rPr>
      </w:pPr>
      <w:r w:rsidRPr="001C286E">
        <w:rPr>
          <w:rFonts w:ascii="Arial" w:eastAsiaTheme="minorEastAsia" w:hAnsi="Arial" w:cs="Arial"/>
          <w:sz w:val="24"/>
          <w:szCs w:val="24"/>
          <w:lang w:eastAsia="en-IE"/>
        </w:rPr>
        <w:t>Karen Kiernan, One Family</w:t>
      </w:r>
    </w:p>
    <w:p w:rsidR="00776996" w:rsidRDefault="00776996" w:rsidP="00776996">
      <w:pPr>
        <w:spacing w:after="0"/>
        <w:ind w:left="720"/>
        <w:rPr>
          <w:rFonts w:ascii="Arial" w:eastAsiaTheme="minorEastAsia" w:hAnsi="Arial" w:cs="Arial"/>
          <w:sz w:val="24"/>
          <w:szCs w:val="24"/>
          <w:lang w:eastAsia="en-IE"/>
        </w:rPr>
      </w:pPr>
      <w:r w:rsidRPr="008B32EC">
        <w:rPr>
          <w:rFonts w:ascii="Arial" w:eastAsiaTheme="minorEastAsia" w:hAnsi="Arial" w:cs="Arial"/>
          <w:sz w:val="24"/>
          <w:szCs w:val="24"/>
          <w:lang w:eastAsia="en-IE"/>
        </w:rPr>
        <w:t>Pamela Benson, Child and F</w:t>
      </w:r>
      <w:r>
        <w:rPr>
          <w:rFonts w:ascii="Arial" w:eastAsiaTheme="minorEastAsia" w:hAnsi="Arial" w:cs="Arial"/>
          <w:sz w:val="24"/>
          <w:szCs w:val="24"/>
          <w:lang w:eastAsia="en-IE"/>
        </w:rPr>
        <w:t xml:space="preserve">amily Agency </w:t>
      </w:r>
    </w:p>
    <w:p w:rsidR="00653799" w:rsidRDefault="00311627"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Paul Dorn</w:t>
      </w:r>
      <w:r w:rsidR="00653799">
        <w:rPr>
          <w:rFonts w:ascii="Arial" w:eastAsiaTheme="minorEastAsia" w:hAnsi="Arial" w:cs="Arial"/>
          <w:sz w:val="24"/>
          <w:szCs w:val="24"/>
          <w:lang w:eastAsia="en-IE"/>
        </w:rPr>
        <w:t>an, Ballymun Community Law Centre</w:t>
      </w:r>
    </w:p>
    <w:p w:rsidR="00653799" w:rsidRDefault="00653799"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Ronan Deegan</w:t>
      </w:r>
      <w:r w:rsidR="00671F7F">
        <w:rPr>
          <w:rFonts w:ascii="Arial" w:eastAsiaTheme="minorEastAsia" w:hAnsi="Arial" w:cs="Arial"/>
          <w:sz w:val="24"/>
          <w:szCs w:val="24"/>
          <w:lang w:eastAsia="en-IE"/>
        </w:rPr>
        <w:t>, Assistant Director, Legal Aid Board</w:t>
      </w:r>
    </w:p>
    <w:p w:rsidR="00653799" w:rsidRDefault="00653799" w:rsidP="00653799">
      <w:pPr>
        <w:autoSpaceDE w:val="0"/>
        <w:autoSpaceDN w:val="0"/>
        <w:adjustRightInd w:val="0"/>
        <w:spacing w:after="0"/>
        <w:ind w:left="720"/>
        <w:rPr>
          <w:rFonts w:ascii="Arial" w:hAnsi="Arial" w:cs="Arial"/>
          <w:sz w:val="24"/>
          <w:szCs w:val="24"/>
        </w:rPr>
      </w:pPr>
      <w:r w:rsidRPr="001C286E">
        <w:rPr>
          <w:rFonts w:ascii="Arial" w:hAnsi="Arial" w:cs="Arial"/>
          <w:sz w:val="24"/>
          <w:szCs w:val="24"/>
        </w:rPr>
        <w:t xml:space="preserve">Fiona McAuslan, Director of Family Mediation, Legal Aid Board </w:t>
      </w:r>
    </w:p>
    <w:p w:rsidR="00671F7F" w:rsidRDefault="00671F7F" w:rsidP="00653799">
      <w:pPr>
        <w:autoSpaceDE w:val="0"/>
        <w:autoSpaceDN w:val="0"/>
        <w:adjustRightInd w:val="0"/>
        <w:spacing w:after="0"/>
        <w:ind w:left="720"/>
        <w:rPr>
          <w:rFonts w:ascii="Arial" w:hAnsi="Arial" w:cs="Arial"/>
          <w:sz w:val="24"/>
          <w:szCs w:val="24"/>
        </w:rPr>
      </w:pPr>
      <w:r>
        <w:rPr>
          <w:rFonts w:ascii="Arial" w:hAnsi="Arial" w:cs="Arial"/>
          <w:sz w:val="24"/>
          <w:szCs w:val="24"/>
        </w:rPr>
        <w:t xml:space="preserve">Gayle Smith, </w:t>
      </w:r>
      <w:proofErr w:type="spellStart"/>
      <w:r>
        <w:rPr>
          <w:rFonts w:ascii="Arial" w:hAnsi="Arial" w:cs="Arial"/>
          <w:sz w:val="24"/>
          <w:szCs w:val="24"/>
        </w:rPr>
        <w:t>Treoir</w:t>
      </w:r>
      <w:proofErr w:type="spellEnd"/>
    </w:p>
    <w:p w:rsidR="00324DF8" w:rsidRDefault="00324DF8" w:rsidP="00653799">
      <w:pPr>
        <w:autoSpaceDE w:val="0"/>
        <w:autoSpaceDN w:val="0"/>
        <w:adjustRightInd w:val="0"/>
        <w:spacing w:after="0"/>
        <w:ind w:left="720"/>
        <w:rPr>
          <w:rFonts w:ascii="Arial" w:hAnsi="Arial" w:cs="Arial"/>
          <w:sz w:val="24"/>
          <w:szCs w:val="24"/>
        </w:rPr>
      </w:pPr>
      <w:r>
        <w:rPr>
          <w:rFonts w:ascii="Arial" w:hAnsi="Arial" w:cs="Arial"/>
          <w:sz w:val="24"/>
          <w:szCs w:val="24"/>
        </w:rPr>
        <w:t>Cormac Quinlan, Tusla</w:t>
      </w:r>
    </w:p>
    <w:p w:rsidR="00671F7F" w:rsidRPr="00653799" w:rsidRDefault="00671F7F" w:rsidP="00653799">
      <w:pPr>
        <w:autoSpaceDE w:val="0"/>
        <w:autoSpaceDN w:val="0"/>
        <w:adjustRightInd w:val="0"/>
        <w:spacing w:after="0"/>
        <w:ind w:left="720"/>
        <w:rPr>
          <w:rFonts w:ascii="Arial" w:hAnsi="Arial" w:cs="Arial"/>
          <w:sz w:val="24"/>
          <w:szCs w:val="24"/>
        </w:rPr>
      </w:pPr>
      <w:proofErr w:type="spellStart"/>
      <w:r>
        <w:rPr>
          <w:rFonts w:ascii="Arial" w:hAnsi="Arial" w:cs="Arial"/>
          <w:sz w:val="24"/>
          <w:szCs w:val="24"/>
        </w:rPr>
        <w:t>Chanju</w:t>
      </w:r>
      <w:proofErr w:type="spellEnd"/>
      <w:r>
        <w:rPr>
          <w:rFonts w:ascii="Arial" w:hAnsi="Arial" w:cs="Arial"/>
          <w:sz w:val="24"/>
          <w:szCs w:val="24"/>
        </w:rPr>
        <w:t xml:space="preserve"> </w:t>
      </w:r>
      <w:proofErr w:type="spellStart"/>
      <w:r>
        <w:rPr>
          <w:rFonts w:ascii="Arial" w:hAnsi="Arial" w:cs="Arial"/>
          <w:sz w:val="24"/>
          <w:szCs w:val="24"/>
        </w:rPr>
        <w:t>Kondowe</w:t>
      </w:r>
      <w:proofErr w:type="spellEnd"/>
      <w:r>
        <w:rPr>
          <w:rFonts w:ascii="Arial" w:hAnsi="Arial" w:cs="Arial"/>
          <w:sz w:val="24"/>
          <w:szCs w:val="24"/>
        </w:rPr>
        <w:t>, Solicitor from Malawi</w:t>
      </w:r>
    </w:p>
    <w:p w:rsidR="00776996" w:rsidRDefault="00776996" w:rsidP="00776996">
      <w:pPr>
        <w:spacing w:after="0"/>
        <w:ind w:left="720"/>
        <w:rPr>
          <w:rFonts w:ascii="Arial" w:eastAsiaTheme="minorEastAsia" w:hAnsi="Arial" w:cs="Arial"/>
          <w:sz w:val="24"/>
          <w:szCs w:val="24"/>
          <w:lang w:eastAsia="en-IE"/>
        </w:rPr>
      </w:pPr>
      <w:r w:rsidRPr="001C286E">
        <w:rPr>
          <w:rFonts w:ascii="Arial" w:eastAsiaTheme="minorEastAsia" w:hAnsi="Arial" w:cs="Arial"/>
          <w:sz w:val="24"/>
          <w:szCs w:val="24"/>
          <w:lang w:eastAsia="en-IE"/>
        </w:rPr>
        <w:t xml:space="preserve">Niamh McGuinness, </w:t>
      </w:r>
      <w:r w:rsidR="004463BC">
        <w:rPr>
          <w:rFonts w:ascii="Arial" w:eastAsiaTheme="minorEastAsia" w:hAnsi="Arial" w:cs="Arial"/>
          <w:sz w:val="24"/>
          <w:szCs w:val="24"/>
          <w:lang w:eastAsia="en-IE"/>
        </w:rPr>
        <w:t xml:space="preserve">HEO, </w:t>
      </w:r>
      <w:r w:rsidR="00671F7F">
        <w:rPr>
          <w:rFonts w:ascii="Arial" w:eastAsiaTheme="minorEastAsia" w:hAnsi="Arial" w:cs="Arial"/>
          <w:sz w:val="24"/>
          <w:szCs w:val="24"/>
          <w:lang w:eastAsia="en-IE"/>
        </w:rPr>
        <w:t xml:space="preserve">Previous </w:t>
      </w:r>
      <w:r w:rsidRPr="001C286E">
        <w:rPr>
          <w:rFonts w:ascii="Arial" w:eastAsiaTheme="minorEastAsia" w:hAnsi="Arial" w:cs="Arial"/>
          <w:sz w:val="24"/>
          <w:szCs w:val="24"/>
          <w:lang w:eastAsia="en-IE"/>
        </w:rPr>
        <w:t>Secretary to the Panel, Legal Aid Board</w:t>
      </w:r>
    </w:p>
    <w:p w:rsidR="00653799" w:rsidRPr="001C286E" w:rsidRDefault="00653799" w:rsidP="00776996">
      <w:pPr>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Kevin Rogers, Secretary to the Panel, Legal Aid Board</w:t>
      </w:r>
    </w:p>
    <w:p w:rsidR="00776996" w:rsidRPr="001C286E" w:rsidRDefault="00776996" w:rsidP="00776996">
      <w:pPr>
        <w:spacing w:after="0"/>
        <w:rPr>
          <w:rFonts w:ascii="Arial" w:eastAsiaTheme="minorEastAsia" w:hAnsi="Arial" w:cs="Arial"/>
          <w:sz w:val="24"/>
          <w:szCs w:val="24"/>
          <w:lang w:eastAsia="en-IE"/>
        </w:rPr>
      </w:pPr>
    </w:p>
    <w:p w:rsidR="00441B95" w:rsidRDefault="00776996" w:rsidP="00776996">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Apologies:</w:t>
      </w:r>
      <w:r w:rsidR="00364C2B">
        <w:rPr>
          <w:rFonts w:ascii="Arial" w:eastAsiaTheme="minorEastAsia" w:hAnsi="Arial" w:cs="Arial"/>
          <w:sz w:val="24"/>
          <w:szCs w:val="24"/>
          <w:lang w:eastAsia="en-IE"/>
        </w:rPr>
        <w:t xml:space="preserve"> </w:t>
      </w:r>
    </w:p>
    <w:p w:rsidR="00776996" w:rsidRDefault="00441B95"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Joan Crawford, CEO Legal Aid Board </w:t>
      </w:r>
    </w:p>
    <w:p w:rsidR="00441B95" w:rsidRDefault="00441B95"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Joanne Condon, </w:t>
      </w:r>
      <w:r w:rsidR="00C46097" w:rsidRPr="00C46097">
        <w:rPr>
          <w:rFonts w:ascii="Arial" w:hAnsi="Arial" w:cs="Arial"/>
          <w:bCs/>
          <w:sz w:val="24"/>
          <w:szCs w:val="24"/>
        </w:rPr>
        <w:t>National Advocacy Service for People with Disabilities</w:t>
      </w:r>
    </w:p>
    <w:p w:rsidR="00441B95" w:rsidRDefault="00441B95"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Marcella </w:t>
      </w:r>
      <w:proofErr w:type="spellStart"/>
      <w:r>
        <w:rPr>
          <w:rFonts w:ascii="Arial" w:eastAsiaTheme="minorEastAsia" w:hAnsi="Arial" w:cs="Arial"/>
          <w:sz w:val="24"/>
          <w:szCs w:val="24"/>
          <w:lang w:eastAsia="en-IE"/>
        </w:rPr>
        <w:t>Stakem</w:t>
      </w:r>
      <w:proofErr w:type="spellEnd"/>
      <w:r>
        <w:rPr>
          <w:rFonts w:ascii="Arial" w:eastAsiaTheme="minorEastAsia" w:hAnsi="Arial" w:cs="Arial"/>
          <w:sz w:val="24"/>
          <w:szCs w:val="24"/>
          <w:lang w:eastAsia="en-IE"/>
        </w:rPr>
        <w:t xml:space="preserve">, SVP </w:t>
      </w:r>
    </w:p>
    <w:p w:rsidR="00441B95" w:rsidRDefault="00C46097"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lastRenderedPageBreak/>
        <w:t xml:space="preserve">Rose Wall, Community Law and Mediation </w:t>
      </w:r>
    </w:p>
    <w:p w:rsidR="00441B95" w:rsidRDefault="00C46097"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Jacinta </w:t>
      </w:r>
      <w:proofErr w:type="spellStart"/>
      <w:r>
        <w:rPr>
          <w:rFonts w:ascii="Arial" w:eastAsiaTheme="minorEastAsia" w:hAnsi="Arial" w:cs="Arial"/>
          <w:sz w:val="24"/>
          <w:szCs w:val="24"/>
          <w:lang w:eastAsia="en-IE"/>
        </w:rPr>
        <w:t>Brack</w:t>
      </w:r>
      <w:proofErr w:type="spellEnd"/>
      <w:r>
        <w:rPr>
          <w:rFonts w:ascii="Arial" w:eastAsiaTheme="minorEastAsia" w:hAnsi="Arial" w:cs="Arial"/>
          <w:sz w:val="24"/>
          <w:szCs w:val="24"/>
          <w:lang w:eastAsia="en-IE"/>
        </w:rPr>
        <w:t xml:space="preserve">, Irish Traveller Movement </w:t>
      </w:r>
    </w:p>
    <w:p w:rsidR="00506D79" w:rsidRDefault="00506D79"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Mary Henderson, Immigrant Council of Ireland </w:t>
      </w:r>
    </w:p>
    <w:p w:rsidR="00506D79" w:rsidRDefault="00506D79"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Monica </w:t>
      </w:r>
      <w:proofErr w:type="spellStart"/>
      <w:r>
        <w:rPr>
          <w:rFonts w:ascii="Arial" w:eastAsiaTheme="minorEastAsia" w:hAnsi="Arial" w:cs="Arial"/>
          <w:sz w:val="24"/>
          <w:szCs w:val="24"/>
          <w:lang w:eastAsia="en-IE"/>
        </w:rPr>
        <w:t>Hynds</w:t>
      </w:r>
      <w:proofErr w:type="spellEnd"/>
      <w:r>
        <w:rPr>
          <w:rFonts w:ascii="Arial" w:eastAsiaTheme="minorEastAsia" w:hAnsi="Arial" w:cs="Arial"/>
          <w:sz w:val="24"/>
          <w:szCs w:val="24"/>
          <w:lang w:eastAsia="en-IE"/>
        </w:rPr>
        <w:t xml:space="preserve">, </w:t>
      </w:r>
      <w:proofErr w:type="spellStart"/>
      <w:r>
        <w:rPr>
          <w:rFonts w:ascii="Arial" w:eastAsiaTheme="minorEastAsia" w:hAnsi="Arial" w:cs="Arial"/>
          <w:sz w:val="24"/>
          <w:szCs w:val="24"/>
          <w:lang w:eastAsia="en-IE"/>
        </w:rPr>
        <w:t>Barnardos</w:t>
      </w:r>
      <w:proofErr w:type="spellEnd"/>
    </w:p>
    <w:p w:rsidR="00776996" w:rsidRDefault="00776996" w:rsidP="00776996">
      <w:pPr>
        <w:spacing w:after="0"/>
        <w:ind w:left="720"/>
        <w:rPr>
          <w:rFonts w:ascii="Arial" w:eastAsiaTheme="minorEastAsia" w:hAnsi="Arial" w:cs="Arial"/>
          <w:sz w:val="24"/>
          <w:szCs w:val="24"/>
          <w:lang w:eastAsia="en-IE"/>
        </w:rPr>
      </w:pPr>
    </w:p>
    <w:p w:rsidR="003C2CEA" w:rsidRPr="001C286E" w:rsidRDefault="003C2CEA" w:rsidP="00776996">
      <w:pPr>
        <w:spacing w:after="0"/>
        <w:ind w:left="720"/>
        <w:rPr>
          <w:rFonts w:ascii="Arial" w:eastAsiaTheme="minorEastAsia" w:hAnsi="Arial" w:cs="Arial"/>
          <w:sz w:val="24"/>
          <w:szCs w:val="24"/>
          <w:lang w:eastAsia="en-IE"/>
        </w:rPr>
      </w:pPr>
    </w:p>
    <w:p w:rsidR="00776996" w:rsidRPr="00F97636" w:rsidRDefault="00776996" w:rsidP="00776996">
      <w:pPr>
        <w:spacing w:after="0"/>
        <w:ind w:left="720"/>
        <w:rPr>
          <w:rFonts w:ascii="Arial" w:eastAsiaTheme="minorEastAsia" w:hAnsi="Arial" w:cs="Arial"/>
          <w:sz w:val="24"/>
          <w:szCs w:val="24"/>
          <w:lang w:eastAsia="en-IE"/>
        </w:rPr>
      </w:pPr>
    </w:p>
    <w:tbl>
      <w:tblPr>
        <w:tblStyle w:val="TableGrid"/>
        <w:tblW w:w="0" w:type="auto"/>
        <w:tblLook w:val="04A0" w:firstRow="1" w:lastRow="0" w:firstColumn="1" w:lastColumn="0" w:noHBand="0" w:noVBand="1"/>
      </w:tblPr>
      <w:tblGrid>
        <w:gridCol w:w="507"/>
        <w:gridCol w:w="3250"/>
        <w:gridCol w:w="1830"/>
        <w:gridCol w:w="6476"/>
        <w:gridCol w:w="2111"/>
      </w:tblGrid>
      <w:tr w:rsidR="00776996" w:rsidRPr="00F97636" w:rsidTr="00A31DFE">
        <w:tc>
          <w:tcPr>
            <w:tcW w:w="507" w:type="dxa"/>
            <w:shd w:val="clear" w:color="auto" w:fill="D9D9D9" w:themeFill="background1" w:themeFillShade="D9"/>
          </w:tcPr>
          <w:p w:rsidR="00776996" w:rsidRPr="00F97636" w:rsidRDefault="00776996" w:rsidP="00A31DFE">
            <w:pPr>
              <w:rPr>
                <w:rFonts w:ascii="Arial" w:hAnsi="Arial" w:cs="Arial"/>
                <w:sz w:val="24"/>
                <w:szCs w:val="24"/>
              </w:rPr>
            </w:pPr>
          </w:p>
        </w:tc>
        <w:tc>
          <w:tcPr>
            <w:tcW w:w="3250" w:type="dxa"/>
            <w:shd w:val="clear" w:color="auto" w:fill="D9D9D9" w:themeFill="background1" w:themeFillShade="D9"/>
          </w:tcPr>
          <w:p w:rsidR="00776996" w:rsidRPr="00F97636" w:rsidRDefault="00776996" w:rsidP="00A31DFE">
            <w:pPr>
              <w:rPr>
                <w:rFonts w:ascii="Arial" w:hAnsi="Arial" w:cs="Arial"/>
                <w:sz w:val="24"/>
                <w:szCs w:val="24"/>
              </w:rPr>
            </w:pPr>
            <w:r w:rsidRPr="00F97636">
              <w:rPr>
                <w:rFonts w:ascii="Arial" w:hAnsi="Arial" w:cs="Arial"/>
                <w:sz w:val="24"/>
                <w:szCs w:val="24"/>
              </w:rPr>
              <w:t>Item for discussion</w:t>
            </w:r>
          </w:p>
        </w:tc>
        <w:tc>
          <w:tcPr>
            <w:tcW w:w="1830" w:type="dxa"/>
            <w:shd w:val="clear" w:color="auto" w:fill="D9D9D9" w:themeFill="background1" w:themeFillShade="D9"/>
          </w:tcPr>
          <w:p w:rsidR="00776996" w:rsidRPr="00F97636" w:rsidRDefault="00776996" w:rsidP="00A31DFE">
            <w:pPr>
              <w:rPr>
                <w:rFonts w:ascii="Arial" w:hAnsi="Arial" w:cs="Arial"/>
                <w:sz w:val="24"/>
                <w:szCs w:val="24"/>
              </w:rPr>
            </w:pPr>
            <w:r w:rsidRPr="00F97636">
              <w:rPr>
                <w:rFonts w:ascii="Arial" w:hAnsi="Arial" w:cs="Arial"/>
                <w:sz w:val="24"/>
                <w:szCs w:val="24"/>
              </w:rPr>
              <w:t>Person responsible</w:t>
            </w:r>
          </w:p>
        </w:tc>
        <w:tc>
          <w:tcPr>
            <w:tcW w:w="6476" w:type="dxa"/>
            <w:shd w:val="clear" w:color="auto" w:fill="D9D9D9" w:themeFill="background1" w:themeFillShade="D9"/>
          </w:tcPr>
          <w:p w:rsidR="00776996" w:rsidRPr="00F97636" w:rsidRDefault="00776996" w:rsidP="00A31DFE">
            <w:pPr>
              <w:rPr>
                <w:rFonts w:ascii="Arial" w:hAnsi="Arial" w:cs="Arial"/>
                <w:sz w:val="24"/>
                <w:szCs w:val="24"/>
              </w:rPr>
            </w:pPr>
            <w:r w:rsidRPr="00F97636">
              <w:rPr>
                <w:rFonts w:ascii="Arial" w:hAnsi="Arial" w:cs="Arial"/>
                <w:sz w:val="24"/>
                <w:szCs w:val="24"/>
              </w:rPr>
              <w:t>Discussions</w:t>
            </w:r>
          </w:p>
        </w:tc>
        <w:tc>
          <w:tcPr>
            <w:tcW w:w="2111" w:type="dxa"/>
            <w:shd w:val="clear" w:color="auto" w:fill="D9D9D9" w:themeFill="background1" w:themeFillShade="D9"/>
          </w:tcPr>
          <w:p w:rsidR="00776996" w:rsidRPr="00F97636" w:rsidRDefault="00776996" w:rsidP="00A31DFE">
            <w:pPr>
              <w:rPr>
                <w:rFonts w:ascii="Arial" w:hAnsi="Arial" w:cs="Arial"/>
                <w:sz w:val="24"/>
                <w:szCs w:val="24"/>
              </w:rPr>
            </w:pPr>
            <w:r w:rsidRPr="00F97636">
              <w:rPr>
                <w:rFonts w:ascii="Arial" w:hAnsi="Arial" w:cs="Arial"/>
                <w:sz w:val="24"/>
                <w:szCs w:val="24"/>
              </w:rPr>
              <w:t>Actions/Decisions</w:t>
            </w:r>
          </w:p>
        </w:tc>
      </w:tr>
      <w:tr w:rsidR="00776996" w:rsidRPr="00F97636" w:rsidTr="00A31DFE">
        <w:tc>
          <w:tcPr>
            <w:tcW w:w="507"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1.</w:t>
            </w:r>
          </w:p>
        </w:tc>
        <w:tc>
          <w:tcPr>
            <w:tcW w:w="3250" w:type="dxa"/>
            <w:shd w:val="clear" w:color="auto" w:fill="auto"/>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Membership update of the External Consultative Panel</w:t>
            </w:r>
          </w:p>
        </w:tc>
        <w:tc>
          <w:tcPr>
            <w:tcW w:w="1830" w:type="dxa"/>
            <w:shd w:val="clear" w:color="auto" w:fill="auto"/>
          </w:tcPr>
          <w:p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p>
        </w:tc>
        <w:tc>
          <w:tcPr>
            <w:tcW w:w="6476" w:type="dxa"/>
            <w:shd w:val="clear" w:color="auto" w:fill="auto"/>
          </w:tcPr>
          <w:p w:rsidR="009E0A16" w:rsidRDefault="00506D79" w:rsidP="009E0A16">
            <w:pPr>
              <w:spacing w:line="276" w:lineRule="auto"/>
              <w:rPr>
                <w:rFonts w:ascii="Arial" w:hAnsi="Arial" w:cs="Arial"/>
                <w:sz w:val="24"/>
                <w:szCs w:val="24"/>
              </w:rPr>
            </w:pPr>
            <w:r>
              <w:rPr>
                <w:rFonts w:ascii="Arial" w:hAnsi="Arial" w:cs="Arial"/>
                <w:sz w:val="24"/>
                <w:szCs w:val="24"/>
              </w:rPr>
              <w:t>All</w:t>
            </w:r>
            <w:r w:rsidR="00776996" w:rsidRPr="00F97636">
              <w:rPr>
                <w:rFonts w:ascii="Arial" w:hAnsi="Arial" w:cs="Arial"/>
                <w:sz w:val="24"/>
                <w:szCs w:val="24"/>
              </w:rPr>
              <w:t xml:space="preserve"> attendees</w:t>
            </w:r>
            <w:r>
              <w:rPr>
                <w:rFonts w:ascii="Arial" w:hAnsi="Arial" w:cs="Arial"/>
                <w:sz w:val="24"/>
                <w:szCs w:val="24"/>
              </w:rPr>
              <w:t xml:space="preserve"> were welcomed. ES also informed the panel that </w:t>
            </w:r>
            <w:r w:rsidR="004F519E">
              <w:rPr>
                <w:rFonts w:ascii="Arial" w:hAnsi="Arial" w:cs="Arial"/>
                <w:sz w:val="24"/>
                <w:szCs w:val="24"/>
              </w:rPr>
              <w:t>K</w:t>
            </w:r>
            <w:r>
              <w:rPr>
                <w:rFonts w:ascii="Arial" w:hAnsi="Arial" w:cs="Arial"/>
                <w:sz w:val="24"/>
                <w:szCs w:val="24"/>
              </w:rPr>
              <w:t xml:space="preserve">R </w:t>
            </w:r>
            <w:r w:rsidR="004F519E">
              <w:rPr>
                <w:rFonts w:ascii="Arial" w:hAnsi="Arial" w:cs="Arial"/>
                <w:sz w:val="24"/>
                <w:szCs w:val="24"/>
              </w:rPr>
              <w:t xml:space="preserve">will be taking over from </w:t>
            </w:r>
            <w:proofErr w:type="spellStart"/>
            <w:r w:rsidR="004F519E">
              <w:rPr>
                <w:rFonts w:ascii="Arial" w:hAnsi="Arial" w:cs="Arial"/>
                <w:sz w:val="24"/>
                <w:szCs w:val="24"/>
              </w:rPr>
              <w:t>N</w:t>
            </w:r>
            <w:r>
              <w:rPr>
                <w:rFonts w:ascii="Arial" w:hAnsi="Arial" w:cs="Arial"/>
                <w:sz w:val="24"/>
                <w:szCs w:val="24"/>
              </w:rPr>
              <w:t>McG</w:t>
            </w:r>
            <w:proofErr w:type="spellEnd"/>
            <w:r w:rsidR="004F519E">
              <w:rPr>
                <w:rFonts w:ascii="Arial" w:hAnsi="Arial" w:cs="Arial"/>
                <w:sz w:val="24"/>
                <w:szCs w:val="24"/>
              </w:rPr>
              <w:t xml:space="preserve"> as the secretary to the panel</w:t>
            </w:r>
            <w:r>
              <w:rPr>
                <w:rFonts w:ascii="Arial" w:hAnsi="Arial" w:cs="Arial"/>
                <w:sz w:val="24"/>
                <w:szCs w:val="24"/>
              </w:rPr>
              <w:t xml:space="preserve">. </w:t>
            </w:r>
          </w:p>
          <w:p w:rsidR="009E0A16" w:rsidRDefault="009E0A16" w:rsidP="009E0A16">
            <w:pPr>
              <w:spacing w:line="276" w:lineRule="auto"/>
              <w:rPr>
                <w:rFonts w:ascii="Arial" w:hAnsi="Arial" w:cs="Arial"/>
                <w:sz w:val="24"/>
                <w:szCs w:val="24"/>
              </w:rPr>
            </w:pPr>
          </w:p>
          <w:p w:rsidR="00776996" w:rsidRPr="00F97636" w:rsidRDefault="00506D79" w:rsidP="009E0A16">
            <w:pPr>
              <w:spacing w:line="276" w:lineRule="auto"/>
              <w:rPr>
                <w:rFonts w:ascii="Arial" w:hAnsi="Arial" w:cs="Arial"/>
                <w:sz w:val="24"/>
                <w:szCs w:val="24"/>
              </w:rPr>
            </w:pPr>
            <w:r>
              <w:rPr>
                <w:rFonts w:ascii="Arial" w:hAnsi="Arial" w:cs="Arial"/>
                <w:sz w:val="24"/>
                <w:szCs w:val="24"/>
              </w:rPr>
              <w:t xml:space="preserve">ES introduced Ms </w:t>
            </w:r>
            <w:proofErr w:type="spellStart"/>
            <w:r w:rsidR="009E0A16">
              <w:rPr>
                <w:rFonts w:ascii="Arial" w:hAnsi="Arial" w:cs="Arial"/>
                <w:sz w:val="24"/>
                <w:szCs w:val="24"/>
              </w:rPr>
              <w:t>Kondowe</w:t>
            </w:r>
            <w:proofErr w:type="spellEnd"/>
            <w:r w:rsidR="009E0A16">
              <w:rPr>
                <w:rFonts w:ascii="Arial" w:hAnsi="Arial" w:cs="Arial"/>
                <w:sz w:val="24"/>
                <w:szCs w:val="24"/>
              </w:rPr>
              <w:t xml:space="preserve"> who is attending the meeting today. Ms </w:t>
            </w:r>
            <w:proofErr w:type="spellStart"/>
            <w:r w:rsidR="009E0A16">
              <w:rPr>
                <w:rFonts w:ascii="Arial" w:hAnsi="Arial" w:cs="Arial"/>
                <w:sz w:val="24"/>
                <w:szCs w:val="24"/>
              </w:rPr>
              <w:t>Kondowe</w:t>
            </w:r>
            <w:proofErr w:type="spellEnd"/>
            <w:r w:rsidR="009E0A16">
              <w:rPr>
                <w:rFonts w:ascii="Arial" w:hAnsi="Arial" w:cs="Arial"/>
                <w:sz w:val="24"/>
                <w:szCs w:val="24"/>
              </w:rPr>
              <w:t xml:space="preserve"> is an advocate from Malawi who is seconded to LAB for a week as part of an access to justice programme operated by the Irish Rule of Law.  </w:t>
            </w:r>
          </w:p>
        </w:tc>
        <w:tc>
          <w:tcPr>
            <w:tcW w:w="2111" w:type="dxa"/>
            <w:shd w:val="clear" w:color="auto" w:fill="auto"/>
          </w:tcPr>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tc>
      </w:tr>
      <w:tr w:rsidR="00776996" w:rsidRPr="00F97636" w:rsidTr="00A31DFE">
        <w:tc>
          <w:tcPr>
            <w:tcW w:w="507"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2.</w:t>
            </w:r>
          </w:p>
        </w:tc>
        <w:tc>
          <w:tcPr>
            <w:tcW w:w="3250" w:type="dxa"/>
            <w:shd w:val="clear" w:color="auto" w:fill="auto"/>
          </w:tcPr>
          <w:p w:rsidR="00776996" w:rsidRPr="00F97636" w:rsidRDefault="00776996" w:rsidP="00A31DFE">
            <w:pPr>
              <w:spacing w:after="120" w:line="276" w:lineRule="auto"/>
              <w:contextualSpacing/>
              <w:rPr>
                <w:rFonts w:ascii="Arial" w:hAnsi="Arial" w:cs="Arial"/>
                <w:sz w:val="24"/>
                <w:szCs w:val="24"/>
              </w:rPr>
            </w:pPr>
            <w:r>
              <w:rPr>
                <w:rFonts w:ascii="Arial" w:hAnsi="Arial" w:cs="Arial"/>
                <w:sz w:val="24"/>
                <w:szCs w:val="24"/>
              </w:rPr>
              <w:t xml:space="preserve">Draft minutes of meeting of </w:t>
            </w:r>
            <w:r w:rsidR="00653799">
              <w:rPr>
                <w:rFonts w:ascii="Arial" w:hAnsi="Arial" w:cs="Arial"/>
                <w:sz w:val="24"/>
                <w:szCs w:val="24"/>
              </w:rPr>
              <w:t>27</w:t>
            </w:r>
            <w:r w:rsidR="00653799" w:rsidRPr="00653799">
              <w:rPr>
                <w:rFonts w:ascii="Arial" w:hAnsi="Arial" w:cs="Arial"/>
                <w:sz w:val="24"/>
                <w:szCs w:val="24"/>
                <w:vertAlign w:val="superscript"/>
              </w:rPr>
              <w:t>th</w:t>
            </w:r>
            <w:r w:rsidR="00653799">
              <w:rPr>
                <w:rFonts w:ascii="Arial" w:hAnsi="Arial" w:cs="Arial"/>
                <w:sz w:val="24"/>
                <w:szCs w:val="24"/>
              </w:rPr>
              <w:t xml:space="preserve"> July</w:t>
            </w:r>
            <w:r>
              <w:rPr>
                <w:rFonts w:ascii="Arial" w:hAnsi="Arial" w:cs="Arial"/>
                <w:sz w:val="24"/>
                <w:szCs w:val="24"/>
              </w:rPr>
              <w:t xml:space="preserve"> </w:t>
            </w:r>
            <w:r w:rsidRPr="00F97636">
              <w:rPr>
                <w:rFonts w:ascii="Arial" w:hAnsi="Arial" w:cs="Arial"/>
                <w:sz w:val="24"/>
                <w:szCs w:val="24"/>
              </w:rPr>
              <w:t>202</w:t>
            </w:r>
            <w:r>
              <w:rPr>
                <w:rFonts w:ascii="Arial" w:hAnsi="Arial" w:cs="Arial"/>
                <w:sz w:val="24"/>
                <w:szCs w:val="24"/>
              </w:rPr>
              <w:t>3</w:t>
            </w:r>
            <w:r w:rsidRPr="00F97636">
              <w:rPr>
                <w:rFonts w:ascii="Arial" w:hAnsi="Arial" w:cs="Arial"/>
                <w:sz w:val="24"/>
                <w:szCs w:val="24"/>
              </w:rPr>
              <w:t xml:space="preserve"> and matters arising</w:t>
            </w:r>
          </w:p>
        </w:tc>
        <w:tc>
          <w:tcPr>
            <w:tcW w:w="1830" w:type="dxa"/>
            <w:shd w:val="clear" w:color="auto" w:fill="auto"/>
          </w:tcPr>
          <w:p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sidRPr="00F97636">
              <w:rPr>
                <w:rFonts w:ascii="Arial" w:hAnsi="Arial" w:cs="Arial"/>
                <w:sz w:val="24"/>
                <w:szCs w:val="24"/>
              </w:rPr>
              <w:t xml:space="preserve">/Secretary </w:t>
            </w:r>
          </w:p>
        </w:tc>
        <w:tc>
          <w:tcPr>
            <w:tcW w:w="6476" w:type="dxa"/>
            <w:shd w:val="clear" w:color="auto" w:fill="auto"/>
          </w:tcPr>
          <w:p w:rsidR="00776996" w:rsidRPr="00F97636" w:rsidRDefault="004F519E" w:rsidP="00A31DFE">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r w:rsidR="00F760FD">
              <w:rPr>
                <w:rFonts w:ascii="Arial" w:hAnsi="Arial" w:cs="Arial"/>
                <w:sz w:val="24"/>
                <w:szCs w:val="24"/>
              </w:rPr>
              <w:t>:</w:t>
            </w:r>
            <w:r w:rsidR="00776996" w:rsidRPr="00F97636">
              <w:rPr>
                <w:rFonts w:ascii="Arial" w:hAnsi="Arial" w:cs="Arial"/>
                <w:sz w:val="24"/>
                <w:szCs w:val="24"/>
              </w:rPr>
              <w:t xml:space="preserve"> invited members to approve the draft</w:t>
            </w:r>
            <w:r w:rsidR="00776996">
              <w:rPr>
                <w:rFonts w:ascii="Arial" w:hAnsi="Arial" w:cs="Arial"/>
                <w:sz w:val="24"/>
                <w:szCs w:val="24"/>
              </w:rPr>
              <w:t xml:space="preserve"> </w:t>
            </w:r>
            <w:r w:rsidR="00653799">
              <w:rPr>
                <w:rFonts w:ascii="Arial" w:hAnsi="Arial" w:cs="Arial"/>
                <w:sz w:val="24"/>
                <w:szCs w:val="24"/>
              </w:rPr>
              <w:t>minutes of the meeting of the 27</w:t>
            </w:r>
            <w:r w:rsidR="00776996" w:rsidRPr="00F97636">
              <w:rPr>
                <w:rFonts w:ascii="Arial" w:hAnsi="Arial" w:cs="Arial"/>
                <w:sz w:val="24"/>
                <w:szCs w:val="24"/>
                <w:vertAlign w:val="superscript"/>
              </w:rPr>
              <w:t>th</w:t>
            </w:r>
            <w:r w:rsidR="00776996" w:rsidRPr="00F97636">
              <w:rPr>
                <w:rFonts w:ascii="Arial" w:hAnsi="Arial" w:cs="Arial"/>
                <w:sz w:val="24"/>
                <w:szCs w:val="24"/>
              </w:rPr>
              <w:t xml:space="preserve"> </w:t>
            </w:r>
            <w:r w:rsidR="00653799">
              <w:rPr>
                <w:rFonts w:ascii="Arial" w:hAnsi="Arial" w:cs="Arial"/>
                <w:sz w:val="24"/>
                <w:szCs w:val="24"/>
              </w:rPr>
              <w:t>July</w:t>
            </w:r>
            <w:r w:rsidR="00776996">
              <w:rPr>
                <w:rFonts w:ascii="Arial" w:hAnsi="Arial" w:cs="Arial"/>
                <w:sz w:val="24"/>
                <w:szCs w:val="24"/>
              </w:rPr>
              <w:t xml:space="preserve"> </w:t>
            </w:r>
            <w:r w:rsidR="00776996" w:rsidRPr="00F97636">
              <w:rPr>
                <w:rFonts w:ascii="Arial" w:hAnsi="Arial" w:cs="Arial"/>
                <w:sz w:val="24"/>
                <w:szCs w:val="24"/>
              </w:rPr>
              <w:t>202</w:t>
            </w:r>
            <w:r w:rsidR="00776996">
              <w:rPr>
                <w:rFonts w:ascii="Arial" w:hAnsi="Arial" w:cs="Arial"/>
                <w:sz w:val="24"/>
                <w:szCs w:val="24"/>
              </w:rPr>
              <w:t>3</w:t>
            </w:r>
            <w:r w:rsidR="00776996" w:rsidRPr="00F97636">
              <w:rPr>
                <w:rFonts w:ascii="Arial" w:hAnsi="Arial" w:cs="Arial"/>
                <w:sz w:val="24"/>
                <w:szCs w:val="24"/>
              </w:rPr>
              <w:t xml:space="preserve"> and noted that the minutes would be regarded as approved unless any member reverted to the Secretary within 7 days of today’s meeting.  The minutes will then be published on the LAB website</w:t>
            </w:r>
            <w:r w:rsidR="00776996">
              <w:rPr>
                <w:rFonts w:ascii="Arial" w:hAnsi="Arial" w:cs="Arial"/>
                <w:sz w:val="24"/>
                <w:szCs w:val="24"/>
              </w:rPr>
              <w:t>.</w:t>
            </w:r>
            <w:r w:rsidR="00776996" w:rsidRPr="00F97636">
              <w:rPr>
                <w:rFonts w:ascii="Arial" w:hAnsi="Arial" w:cs="Arial"/>
                <w:sz w:val="24"/>
                <w:szCs w:val="24"/>
              </w:rPr>
              <w:t xml:space="preserve">  All actions from </w:t>
            </w:r>
            <w:r w:rsidR="00653799">
              <w:rPr>
                <w:rFonts w:ascii="Arial" w:hAnsi="Arial" w:cs="Arial"/>
                <w:sz w:val="24"/>
                <w:szCs w:val="24"/>
              </w:rPr>
              <w:t>July</w:t>
            </w:r>
            <w:r w:rsidR="00776996" w:rsidRPr="00F97636">
              <w:rPr>
                <w:rFonts w:ascii="Arial" w:hAnsi="Arial" w:cs="Arial"/>
                <w:sz w:val="24"/>
                <w:szCs w:val="24"/>
              </w:rPr>
              <w:t xml:space="preserve">’s meeting were carried out. </w:t>
            </w:r>
          </w:p>
        </w:tc>
        <w:tc>
          <w:tcPr>
            <w:tcW w:w="2111" w:type="dxa"/>
            <w:shd w:val="clear" w:color="auto" w:fill="auto"/>
          </w:tcPr>
          <w:p w:rsidR="00776996" w:rsidRPr="00F97636" w:rsidRDefault="00776996" w:rsidP="00A31DFE">
            <w:pPr>
              <w:spacing w:line="276" w:lineRule="auto"/>
              <w:rPr>
                <w:rFonts w:ascii="Arial" w:hAnsi="Arial" w:cs="Arial"/>
                <w:sz w:val="24"/>
                <w:szCs w:val="24"/>
              </w:rPr>
            </w:pPr>
          </w:p>
        </w:tc>
      </w:tr>
      <w:tr w:rsidR="00776996" w:rsidRPr="00F97636" w:rsidTr="00A31DFE">
        <w:tc>
          <w:tcPr>
            <w:tcW w:w="507" w:type="dxa"/>
          </w:tcPr>
          <w:p w:rsidR="00776996" w:rsidRPr="00F97636" w:rsidRDefault="00653799" w:rsidP="00A31DFE">
            <w:pPr>
              <w:spacing w:line="276" w:lineRule="auto"/>
              <w:rPr>
                <w:rFonts w:ascii="Arial" w:hAnsi="Arial" w:cs="Arial"/>
                <w:sz w:val="24"/>
                <w:szCs w:val="24"/>
              </w:rPr>
            </w:pPr>
            <w:r>
              <w:rPr>
                <w:rFonts w:ascii="Arial" w:hAnsi="Arial" w:cs="Arial"/>
                <w:sz w:val="24"/>
                <w:szCs w:val="24"/>
              </w:rPr>
              <w:t>3</w:t>
            </w:r>
            <w:r w:rsidR="00776996" w:rsidRPr="00F97636">
              <w:rPr>
                <w:rFonts w:ascii="Arial" w:hAnsi="Arial" w:cs="Arial"/>
                <w:sz w:val="24"/>
                <w:szCs w:val="24"/>
              </w:rPr>
              <w:t>.</w:t>
            </w:r>
          </w:p>
        </w:tc>
        <w:tc>
          <w:tcPr>
            <w:tcW w:w="3250" w:type="dxa"/>
            <w:shd w:val="clear" w:color="auto" w:fill="auto"/>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Sub Group on domestic violence</w:t>
            </w:r>
          </w:p>
        </w:tc>
        <w:tc>
          <w:tcPr>
            <w:tcW w:w="1830" w:type="dxa"/>
            <w:shd w:val="clear" w:color="auto" w:fill="auto"/>
          </w:tcPr>
          <w:p w:rsidR="00776996" w:rsidRPr="00F97636" w:rsidRDefault="00653799" w:rsidP="00A31DFE">
            <w:pPr>
              <w:spacing w:line="276" w:lineRule="auto"/>
              <w:rPr>
                <w:rFonts w:ascii="Arial" w:hAnsi="Arial" w:cs="Arial"/>
                <w:sz w:val="24"/>
                <w:szCs w:val="24"/>
              </w:rPr>
            </w:pPr>
            <w:r>
              <w:rPr>
                <w:rFonts w:ascii="Arial" w:hAnsi="Arial" w:cs="Arial"/>
                <w:sz w:val="24"/>
                <w:szCs w:val="24"/>
              </w:rPr>
              <w:t>CF</w:t>
            </w:r>
            <w:r w:rsidR="00776996">
              <w:rPr>
                <w:rFonts w:ascii="Arial" w:hAnsi="Arial" w:cs="Arial"/>
                <w:sz w:val="24"/>
                <w:szCs w:val="24"/>
              </w:rPr>
              <w:t>/LAB</w:t>
            </w:r>
          </w:p>
        </w:tc>
        <w:tc>
          <w:tcPr>
            <w:tcW w:w="6476" w:type="dxa"/>
            <w:shd w:val="clear" w:color="auto" w:fill="auto"/>
          </w:tcPr>
          <w:p w:rsidR="00776996" w:rsidRDefault="00653799" w:rsidP="00A31DFE">
            <w:pPr>
              <w:autoSpaceDE w:val="0"/>
              <w:autoSpaceDN w:val="0"/>
              <w:adjustRightInd w:val="0"/>
              <w:rPr>
                <w:rFonts w:ascii="Arial" w:hAnsi="Arial" w:cs="Arial"/>
                <w:color w:val="000000"/>
                <w:sz w:val="24"/>
                <w:szCs w:val="24"/>
              </w:rPr>
            </w:pPr>
            <w:r>
              <w:rPr>
                <w:rFonts w:ascii="Arial" w:hAnsi="Arial" w:cs="Arial"/>
                <w:color w:val="000000"/>
                <w:sz w:val="24"/>
                <w:szCs w:val="24"/>
              </w:rPr>
              <w:t>CF</w:t>
            </w:r>
            <w:r w:rsidR="00491606">
              <w:rPr>
                <w:rFonts w:ascii="Arial" w:hAnsi="Arial" w:cs="Arial"/>
                <w:color w:val="000000"/>
                <w:sz w:val="24"/>
                <w:szCs w:val="24"/>
              </w:rPr>
              <w:t>/LAB</w:t>
            </w:r>
            <w:r w:rsidR="00F760FD">
              <w:rPr>
                <w:rFonts w:ascii="Arial" w:hAnsi="Arial" w:cs="Arial"/>
                <w:color w:val="000000"/>
                <w:sz w:val="24"/>
                <w:szCs w:val="24"/>
              </w:rPr>
              <w:t>:</w:t>
            </w:r>
            <w:r>
              <w:rPr>
                <w:rFonts w:ascii="Arial" w:hAnsi="Arial" w:cs="Arial"/>
                <w:color w:val="000000"/>
                <w:sz w:val="24"/>
                <w:szCs w:val="24"/>
              </w:rPr>
              <w:t xml:space="preserve"> mentioned that her first meeting with the Sub Group took place on </w:t>
            </w:r>
            <w:r w:rsidR="00694414">
              <w:rPr>
                <w:rFonts w:ascii="Arial" w:hAnsi="Arial" w:cs="Arial"/>
                <w:color w:val="000000"/>
                <w:sz w:val="24"/>
                <w:szCs w:val="24"/>
              </w:rPr>
              <w:t>10</w:t>
            </w:r>
            <w:r w:rsidR="00694414" w:rsidRPr="00694414">
              <w:rPr>
                <w:rFonts w:ascii="Arial" w:hAnsi="Arial" w:cs="Arial"/>
                <w:color w:val="000000"/>
                <w:sz w:val="24"/>
                <w:szCs w:val="24"/>
                <w:vertAlign w:val="superscript"/>
              </w:rPr>
              <w:t>th</w:t>
            </w:r>
            <w:r w:rsidR="00E36F17">
              <w:rPr>
                <w:rFonts w:ascii="Arial" w:hAnsi="Arial" w:cs="Arial"/>
                <w:color w:val="000000"/>
                <w:sz w:val="24"/>
                <w:szCs w:val="24"/>
              </w:rPr>
              <w:t xml:space="preserve"> October 2023. It was noted at</w:t>
            </w:r>
            <w:r w:rsidR="00F63E4E">
              <w:rPr>
                <w:rFonts w:ascii="Arial" w:hAnsi="Arial" w:cs="Arial"/>
                <w:color w:val="000000"/>
                <w:sz w:val="24"/>
                <w:szCs w:val="24"/>
              </w:rPr>
              <w:t xml:space="preserve"> the previous meeting the </w:t>
            </w:r>
            <w:proofErr w:type="spellStart"/>
            <w:r w:rsidR="00F63E4E">
              <w:rPr>
                <w:rFonts w:ascii="Arial" w:hAnsi="Arial" w:cs="Arial"/>
                <w:color w:val="000000"/>
                <w:sz w:val="24"/>
                <w:szCs w:val="24"/>
              </w:rPr>
              <w:t>To</w:t>
            </w:r>
            <w:r w:rsidR="009E0A16">
              <w:rPr>
                <w:rFonts w:ascii="Arial" w:hAnsi="Arial" w:cs="Arial"/>
                <w:color w:val="000000"/>
                <w:sz w:val="24"/>
                <w:szCs w:val="24"/>
              </w:rPr>
              <w:t>R</w:t>
            </w:r>
            <w:proofErr w:type="spellEnd"/>
            <w:r w:rsidR="009E0A16">
              <w:rPr>
                <w:rFonts w:ascii="Arial" w:hAnsi="Arial" w:cs="Arial"/>
                <w:color w:val="000000"/>
                <w:sz w:val="24"/>
                <w:szCs w:val="24"/>
              </w:rPr>
              <w:t xml:space="preserve"> were reviewed and have since been </w:t>
            </w:r>
            <w:r w:rsidR="00694414">
              <w:rPr>
                <w:rFonts w:ascii="Arial" w:hAnsi="Arial" w:cs="Arial"/>
                <w:color w:val="000000"/>
                <w:sz w:val="24"/>
                <w:szCs w:val="24"/>
              </w:rPr>
              <w:t>circulated to the</w:t>
            </w:r>
            <w:r w:rsidR="009E0A16">
              <w:rPr>
                <w:rFonts w:ascii="Arial" w:hAnsi="Arial" w:cs="Arial"/>
                <w:color w:val="000000"/>
                <w:sz w:val="24"/>
                <w:szCs w:val="24"/>
              </w:rPr>
              <w:t xml:space="preserve"> members of the </w:t>
            </w:r>
            <w:r w:rsidR="00694414">
              <w:rPr>
                <w:rFonts w:ascii="Arial" w:hAnsi="Arial" w:cs="Arial"/>
                <w:color w:val="000000"/>
                <w:sz w:val="24"/>
                <w:szCs w:val="24"/>
              </w:rPr>
              <w:t xml:space="preserve">Sub Group. There was a discussion about the ‘in camera’ rule and that </w:t>
            </w:r>
            <w:r w:rsidR="009E0A16">
              <w:rPr>
                <w:rFonts w:ascii="Arial" w:hAnsi="Arial" w:cs="Arial"/>
                <w:color w:val="000000"/>
                <w:sz w:val="24"/>
                <w:szCs w:val="24"/>
              </w:rPr>
              <w:t xml:space="preserve">this has been seen as an issue and it was suggested there is a </w:t>
            </w:r>
            <w:r w:rsidR="009E0A16">
              <w:rPr>
                <w:rFonts w:ascii="Arial" w:hAnsi="Arial" w:cs="Arial"/>
                <w:color w:val="000000"/>
                <w:sz w:val="24"/>
                <w:szCs w:val="24"/>
              </w:rPr>
              <w:lastRenderedPageBreak/>
              <w:t xml:space="preserve">need to lobby for change. </w:t>
            </w:r>
            <w:r w:rsidR="00694414">
              <w:rPr>
                <w:rFonts w:ascii="Arial" w:hAnsi="Arial" w:cs="Arial"/>
                <w:color w:val="000000"/>
                <w:sz w:val="24"/>
                <w:szCs w:val="24"/>
              </w:rPr>
              <w:t xml:space="preserve">Research regarding Domestic Violence is seen as a critical component </w:t>
            </w:r>
            <w:r w:rsidR="00E36F17">
              <w:rPr>
                <w:rFonts w:ascii="Arial" w:hAnsi="Arial" w:cs="Arial"/>
                <w:color w:val="000000"/>
                <w:sz w:val="24"/>
                <w:szCs w:val="24"/>
              </w:rPr>
              <w:t>and this will be looked at.</w:t>
            </w:r>
          </w:p>
          <w:p w:rsidR="00E36F17" w:rsidRDefault="00E36F17" w:rsidP="00A31DFE">
            <w:pPr>
              <w:autoSpaceDE w:val="0"/>
              <w:autoSpaceDN w:val="0"/>
              <w:adjustRightInd w:val="0"/>
              <w:rPr>
                <w:rFonts w:ascii="Arial" w:hAnsi="Arial" w:cs="Arial"/>
                <w:color w:val="000000"/>
                <w:sz w:val="24"/>
                <w:szCs w:val="24"/>
              </w:rPr>
            </w:pPr>
          </w:p>
          <w:p w:rsidR="00E36F17" w:rsidRPr="00F97636" w:rsidRDefault="00E36F17" w:rsidP="00A31DFE">
            <w:pPr>
              <w:autoSpaceDE w:val="0"/>
              <w:autoSpaceDN w:val="0"/>
              <w:adjustRightInd w:val="0"/>
              <w:rPr>
                <w:rFonts w:ascii="Arial" w:hAnsi="Arial" w:cs="Arial"/>
                <w:color w:val="000000"/>
                <w:sz w:val="24"/>
                <w:szCs w:val="24"/>
              </w:rPr>
            </w:pPr>
            <w:r>
              <w:rPr>
                <w:rFonts w:ascii="Arial" w:hAnsi="Arial" w:cs="Arial"/>
                <w:color w:val="000000"/>
                <w:sz w:val="24"/>
                <w:szCs w:val="24"/>
              </w:rPr>
              <w:t>KK/One Family: Noted that another group</w:t>
            </w:r>
            <w:r w:rsidR="00491606">
              <w:rPr>
                <w:rFonts w:ascii="Arial" w:hAnsi="Arial" w:cs="Arial"/>
                <w:color w:val="000000"/>
                <w:sz w:val="24"/>
                <w:szCs w:val="24"/>
              </w:rPr>
              <w:t xml:space="preserve"> called Civil Society Group had been formed during Covid-19 to deal primarily with children and g</w:t>
            </w:r>
            <w:r w:rsidR="00D0419C">
              <w:rPr>
                <w:rFonts w:ascii="Arial" w:hAnsi="Arial" w:cs="Arial"/>
                <w:color w:val="000000"/>
                <w:sz w:val="24"/>
                <w:szCs w:val="24"/>
              </w:rPr>
              <w:t>ender based domestic v</w:t>
            </w:r>
            <w:r w:rsidR="00491606">
              <w:rPr>
                <w:rFonts w:ascii="Arial" w:hAnsi="Arial" w:cs="Arial"/>
                <w:color w:val="000000"/>
                <w:sz w:val="24"/>
                <w:szCs w:val="24"/>
              </w:rPr>
              <w:t>iolence. It was also said that a discussion should take place regularly between all groups in order to</w:t>
            </w:r>
            <w:r w:rsidR="00163D06">
              <w:rPr>
                <w:rFonts w:ascii="Arial" w:hAnsi="Arial" w:cs="Arial"/>
                <w:color w:val="000000"/>
                <w:sz w:val="24"/>
                <w:szCs w:val="24"/>
              </w:rPr>
              <w:t xml:space="preserve"> reduce the duplication of work.</w:t>
            </w:r>
          </w:p>
        </w:tc>
        <w:tc>
          <w:tcPr>
            <w:tcW w:w="2111" w:type="dxa"/>
            <w:shd w:val="clear" w:color="auto" w:fill="auto"/>
          </w:tcPr>
          <w:p w:rsidR="00776996" w:rsidRPr="00F97636" w:rsidRDefault="00776996" w:rsidP="00A31DFE">
            <w:pPr>
              <w:spacing w:line="276" w:lineRule="auto"/>
              <w:rPr>
                <w:rFonts w:ascii="Arial" w:hAnsi="Arial" w:cs="Arial"/>
                <w:sz w:val="24"/>
                <w:szCs w:val="24"/>
              </w:rPr>
            </w:pPr>
          </w:p>
        </w:tc>
      </w:tr>
      <w:tr w:rsidR="00776996" w:rsidRPr="00F97636" w:rsidTr="00A31DFE">
        <w:tc>
          <w:tcPr>
            <w:tcW w:w="507" w:type="dxa"/>
          </w:tcPr>
          <w:p w:rsidR="00776996" w:rsidRPr="00F97636" w:rsidRDefault="00E36F17" w:rsidP="00A31DFE">
            <w:pPr>
              <w:spacing w:line="276" w:lineRule="auto"/>
              <w:rPr>
                <w:rFonts w:ascii="Arial" w:hAnsi="Arial" w:cs="Arial"/>
                <w:sz w:val="24"/>
                <w:szCs w:val="24"/>
              </w:rPr>
            </w:pPr>
            <w:r>
              <w:rPr>
                <w:rFonts w:ascii="Arial" w:hAnsi="Arial" w:cs="Arial"/>
                <w:sz w:val="24"/>
                <w:szCs w:val="24"/>
              </w:rPr>
              <w:lastRenderedPageBreak/>
              <w:t>4</w:t>
            </w:r>
            <w:r w:rsidR="00776996" w:rsidRPr="00F97636">
              <w:rPr>
                <w:rFonts w:ascii="Arial" w:hAnsi="Arial" w:cs="Arial"/>
                <w:sz w:val="24"/>
                <w:szCs w:val="24"/>
              </w:rPr>
              <w:t>.</w:t>
            </w:r>
          </w:p>
        </w:tc>
        <w:tc>
          <w:tcPr>
            <w:tcW w:w="3250"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Update on service delivery issues (combined with Tour de Table) to include:</w:t>
            </w: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ind w:left="720"/>
              <w:contextualSpacing/>
              <w:rPr>
                <w:rFonts w:ascii="Arial" w:hAnsi="Arial" w:cs="Arial"/>
                <w:sz w:val="24"/>
                <w:szCs w:val="24"/>
              </w:rPr>
            </w:pPr>
          </w:p>
          <w:p w:rsidR="00776996" w:rsidRPr="00F97636" w:rsidRDefault="00776996" w:rsidP="00A31DFE">
            <w:pPr>
              <w:spacing w:line="276" w:lineRule="auto"/>
              <w:ind w:left="720"/>
              <w:contextualSpacing/>
              <w:rPr>
                <w:rFonts w:ascii="Arial" w:hAnsi="Arial" w:cs="Arial"/>
                <w:sz w:val="24"/>
                <w:szCs w:val="24"/>
              </w:rPr>
            </w:pPr>
          </w:p>
          <w:p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International Protection;</w:t>
            </w: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Pr="003C2CEA" w:rsidRDefault="003C2CEA" w:rsidP="003C2CEA">
            <w:pPr>
              <w:pStyle w:val="ListParagraph"/>
              <w:numPr>
                <w:ilvl w:val="0"/>
                <w:numId w:val="4"/>
              </w:numPr>
              <w:rPr>
                <w:rFonts w:ascii="Arial" w:hAnsi="Arial" w:cs="Arial"/>
                <w:sz w:val="24"/>
                <w:szCs w:val="24"/>
              </w:rPr>
            </w:pPr>
            <w:r w:rsidRPr="003C2CEA">
              <w:rPr>
                <w:rFonts w:ascii="Arial" w:hAnsi="Arial" w:cs="Arial"/>
                <w:sz w:val="24"/>
                <w:szCs w:val="24"/>
              </w:rPr>
              <w:t>Abhaile related services;</w:t>
            </w: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776996" w:rsidRPr="00F97636" w:rsidRDefault="00776996" w:rsidP="00A31DFE">
            <w:pPr>
              <w:numPr>
                <w:ilvl w:val="0"/>
                <w:numId w:val="3"/>
              </w:numPr>
              <w:spacing w:line="276" w:lineRule="auto"/>
              <w:contextualSpacing/>
              <w:rPr>
                <w:rFonts w:ascii="Arial" w:hAnsi="Arial" w:cs="Arial"/>
                <w:sz w:val="24"/>
                <w:szCs w:val="24"/>
              </w:rPr>
            </w:pPr>
            <w:r>
              <w:rPr>
                <w:rFonts w:ascii="Arial" w:hAnsi="Arial" w:cs="Arial"/>
                <w:sz w:val="24"/>
                <w:szCs w:val="24"/>
              </w:rPr>
              <w:t>The</w:t>
            </w:r>
            <w:r w:rsidRPr="00F97636">
              <w:rPr>
                <w:rFonts w:ascii="Arial" w:hAnsi="Arial" w:cs="Arial"/>
                <w:sz w:val="24"/>
                <w:szCs w:val="24"/>
              </w:rPr>
              <w:t xml:space="preserve"> </w:t>
            </w:r>
            <w:r>
              <w:rPr>
                <w:rFonts w:ascii="Arial" w:hAnsi="Arial" w:cs="Arial"/>
                <w:sz w:val="24"/>
                <w:szCs w:val="24"/>
              </w:rPr>
              <w:t>A</w:t>
            </w:r>
            <w:r w:rsidRPr="00F97636">
              <w:rPr>
                <w:rFonts w:ascii="Arial" w:hAnsi="Arial" w:cs="Arial"/>
                <w:sz w:val="24"/>
                <w:szCs w:val="24"/>
              </w:rPr>
              <w:t xml:space="preserve">ssisted Decision Making </w:t>
            </w:r>
            <w:r>
              <w:rPr>
                <w:rFonts w:ascii="Arial" w:hAnsi="Arial" w:cs="Arial"/>
                <w:sz w:val="24"/>
                <w:szCs w:val="24"/>
              </w:rPr>
              <w:t xml:space="preserve">Act (as amended) </w:t>
            </w: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3C2CEA" w:rsidRDefault="003C2CEA" w:rsidP="00A31DFE">
            <w:pPr>
              <w:spacing w:line="276" w:lineRule="auto"/>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Pr="006915D0" w:rsidRDefault="00776996" w:rsidP="00A31DFE">
            <w:pPr>
              <w:numPr>
                <w:ilvl w:val="0"/>
                <w:numId w:val="2"/>
              </w:numPr>
              <w:spacing w:line="276" w:lineRule="auto"/>
              <w:contextualSpacing/>
              <w:rPr>
                <w:rFonts w:ascii="Arial" w:hAnsi="Arial" w:cs="Arial"/>
                <w:sz w:val="24"/>
                <w:szCs w:val="24"/>
              </w:rPr>
            </w:pPr>
            <w:r w:rsidRPr="006915D0">
              <w:rPr>
                <w:rFonts w:ascii="Arial" w:hAnsi="Arial" w:cs="Arial"/>
                <w:sz w:val="24"/>
                <w:szCs w:val="24"/>
              </w:rPr>
              <w:t>Family mediation services</w:t>
            </w: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3C2CEA">
            <w:pPr>
              <w:spacing w:line="276" w:lineRule="auto"/>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Pr="00F9763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General legal services;</w:t>
            </w:r>
          </w:p>
          <w:p w:rsidR="00776996" w:rsidRPr="00F97636" w:rsidRDefault="00776996" w:rsidP="00A31DFE">
            <w:pPr>
              <w:spacing w:line="276" w:lineRule="auto"/>
              <w:ind w:left="720"/>
              <w:contextualSpacing/>
              <w:rPr>
                <w:rFonts w:ascii="Arial" w:hAnsi="Arial" w:cs="Arial"/>
                <w:sz w:val="24"/>
                <w:szCs w:val="24"/>
              </w:rPr>
            </w:pPr>
          </w:p>
          <w:p w:rsidR="00776996" w:rsidRPr="00F9763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6F0EA4" w:rsidRDefault="006F0EA4" w:rsidP="006F0EA4">
            <w:pPr>
              <w:spacing w:line="276" w:lineRule="auto"/>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3C2CEA" w:rsidRDefault="003C2CEA"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Pr="008B32EC" w:rsidRDefault="00776996" w:rsidP="00A31DFE">
            <w:pPr>
              <w:pStyle w:val="ListParagraph"/>
              <w:numPr>
                <w:ilvl w:val="0"/>
                <w:numId w:val="2"/>
              </w:numPr>
              <w:rPr>
                <w:rFonts w:ascii="Arial" w:hAnsi="Arial" w:cs="Arial"/>
                <w:sz w:val="24"/>
                <w:szCs w:val="24"/>
              </w:rPr>
            </w:pPr>
            <w:r w:rsidRPr="008B32EC">
              <w:rPr>
                <w:rFonts w:ascii="Arial" w:hAnsi="Arial" w:cs="Arial"/>
                <w:sz w:val="24"/>
                <w:szCs w:val="24"/>
              </w:rPr>
              <w:t xml:space="preserve">Initiative to better support the legal needs of Travellers </w:t>
            </w: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Default="00776996" w:rsidP="00A31DFE">
            <w:pPr>
              <w:spacing w:line="276" w:lineRule="auto"/>
              <w:ind w:left="720"/>
              <w:contextualSpacing/>
              <w:rPr>
                <w:rFonts w:ascii="Arial" w:hAnsi="Arial" w:cs="Arial"/>
                <w:sz w:val="24"/>
                <w:szCs w:val="24"/>
              </w:rPr>
            </w:pPr>
          </w:p>
          <w:p w:rsidR="00776996" w:rsidRPr="00843F6F" w:rsidRDefault="00776996" w:rsidP="006F0EA4">
            <w:pPr>
              <w:spacing w:line="276" w:lineRule="auto"/>
              <w:contextualSpacing/>
              <w:rPr>
                <w:rFonts w:ascii="Arial" w:hAnsi="Arial" w:cs="Arial"/>
                <w:sz w:val="24"/>
                <w:szCs w:val="24"/>
              </w:rPr>
            </w:pPr>
          </w:p>
        </w:tc>
        <w:tc>
          <w:tcPr>
            <w:tcW w:w="1830" w:type="dxa"/>
          </w:tcPr>
          <w:p w:rsidR="00776996" w:rsidRPr="00F97636" w:rsidRDefault="00776996" w:rsidP="00A31DFE">
            <w:pPr>
              <w:spacing w:line="276" w:lineRule="auto"/>
              <w:rPr>
                <w:rFonts w:ascii="Arial" w:hAnsi="Arial" w:cs="Arial"/>
                <w:sz w:val="24"/>
                <w:szCs w:val="24"/>
              </w:rPr>
            </w:pPr>
          </w:p>
        </w:tc>
        <w:tc>
          <w:tcPr>
            <w:tcW w:w="6476" w:type="dxa"/>
          </w:tcPr>
          <w:p w:rsidR="00491606" w:rsidRDefault="00776996" w:rsidP="00A31DFE">
            <w:pPr>
              <w:autoSpaceDE w:val="0"/>
              <w:autoSpaceDN w:val="0"/>
              <w:adjustRightInd w:val="0"/>
              <w:rPr>
                <w:rFonts w:ascii="Arial" w:hAnsi="Arial" w:cs="Arial"/>
                <w:color w:val="000000"/>
                <w:sz w:val="24"/>
                <w:szCs w:val="24"/>
              </w:rPr>
            </w:pPr>
            <w:r>
              <w:rPr>
                <w:rFonts w:ascii="Arial" w:hAnsi="Arial" w:cs="Arial"/>
                <w:color w:val="000000"/>
                <w:sz w:val="24"/>
                <w:szCs w:val="24"/>
              </w:rPr>
              <w:br/>
            </w:r>
            <w:r w:rsidR="00491606">
              <w:rPr>
                <w:rFonts w:ascii="Arial" w:hAnsi="Arial" w:cs="Arial"/>
                <w:color w:val="000000"/>
                <w:sz w:val="24"/>
                <w:szCs w:val="24"/>
              </w:rPr>
              <w:br/>
            </w:r>
            <w:r w:rsidR="00491606">
              <w:rPr>
                <w:rFonts w:ascii="Arial" w:hAnsi="Arial" w:cs="Arial"/>
                <w:color w:val="000000"/>
                <w:sz w:val="24"/>
                <w:szCs w:val="24"/>
              </w:rPr>
              <w:br/>
              <w:t>JH</w:t>
            </w:r>
            <w:r>
              <w:rPr>
                <w:rFonts w:ascii="Arial" w:hAnsi="Arial" w:cs="Arial"/>
                <w:color w:val="000000"/>
                <w:sz w:val="24"/>
                <w:szCs w:val="24"/>
              </w:rPr>
              <w:t xml:space="preserve">/LAB: </w:t>
            </w:r>
            <w:r w:rsidR="00491606">
              <w:rPr>
                <w:rFonts w:ascii="Arial" w:hAnsi="Arial" w:cs="Arial"/>
                <w:color w:val="000000"/>
                <w:sz w:val="24"/>
                <w:szCs w:val="24"/>
              </w:rPr>
              <w:t xml:space="preserve">The number of international protection applicants is still very high despite the fact that the IPO have said their figures have dropped by 6.8%. </w:t>
            </w:r>
            <w:r w:rsidR="004B32CF">
              <w:rPr>
                <w:rFonts w:ascii="Arial" w:hAnsi="Arial" w:cs="Arial"/>
                <w:color w:val="000000"/>
                <w:sz w:val="24"/>
                <w:szCs w:val="24"/>
              </w:rPr>
              <w:t>This is stil</w:t>
            </w:r>
            <w:r w:rsidR="00163D06">
              <w:rPr>
                <w:rFonts w:ascii="Arial" w:hAnsi="Arial" w:cs="Arial"/>
                <w:color w:val="000000"/>
                <w:sz w:val="24"/>
                <w:szCs w:val="24"/>
              </w:rPr>
              <w:t>l a huge amount of applications and has put significant pressure on the law centres providing services in terms of in-house representation and referrals to private practitioners</w:t>
            </w:r>
            <w:r w:rsidR="00A7145A">
              <w:rPr>
                <w:rFonts w:ascii="Arial" w:hAnsi="Arial" w:cs="Arial"/>
                <w:color w:val="000000"/>
                <w:sz w:val="24"/>
                <w:szCs w:val="24"/>
              </w:rPr>
              <w:t xml:space="preserve">. </w:t>
            </w:r>
            <w:r w:rsidR="004B32CF">
              <w:rPr>
                <w:rFonts w:ascii="Arial" w:hAnsi="Arial" w:cs="Arial"/>
                <w:color w:val="000000"/>
                <w:sz w:val="24"/>
                <w:szCs w:val="24"/>
              </w:rPr>
              <w:t xml:space="preserve">It was noted that there is still a huge delay in the IPO with applicants that applied in 2022 still to be offered an interview date. The </w:t>
            </w:r>
            <w:r w:rsidR="00163D06">
              <w:rPr>
                <w:rFonts w:ascii="Arial" w:hAnsi="Arial" w:cs="Arial"/>
                <w:color w:val="000000"/>
                <w:sz w:val="24"/>
                <w:szCs w:val="24"/>
              </w:rPr>
              <w:t xml:space="preserve">new shortened application procedure for applicants from safe countries </w:t>
            </w:r>
            <w:r w:rsidR="004B32CF">
              <w:rPr>
                <w:rFonts w:ascii="Arial" w:hAnsi="Arial" w:cs="Arial"/>
                <w:color w:val="000000"/>
                <w:sz w:val="24"/>
                <w:szCs w:val="24"/>
              </w:rPr>
              <w:t xml:space="preserve">is having a big effect on applicants as they are not getting legal advice when completing their questionnaire. </w:t>
            </w:r>
            <w:r w:rsidR="00163D06">
              <w:rPr>
                <w:rFonts w:ascii="Arial" w:hAnsi="Arial" w:cs="Arial"/>
                <w:color w:val="000000"/>
                <w:sz w:val="24"/>
                <w:szCs w:val="24"/>
              </w:rPr>
              <w:t>It was noted that the DOJ are no longer sending a representative to appeal hearings and that this will cause challenges down the line once decisions are issued.</w:t>
            </w:r>
            <w:r w:rsidR="009E0A16">
              <w:rPr>
                <w:rFonts w:ascii="Arial" w:hAnsi="Arial" w:cs="Arial"/>
                <w:color w:val="000000"/>
                <w:sz w:val="24"/>
                <w:szCs w:val="24"/>
              </w:rPr>
              <w:t xml:space="preserve"> </w:t>
            </w:r>
            <w:r w:rsidR="00163D06">
              <w:rPr>
                <w:rFonts w:ascii="Arial" w:hAnsi="Arial" w:cs="Arial"/>
                <w:color w:val="000000"/>
                <w:sz w:val="24"/>
                <w:szCs w:val="24"/>
              </w:rPr>
              <w:t xml:space="preserve"> </w:t>
            </w:r>
            <w:r w:rsidR="009E0A16">
              <w:rPr>
                <w:rFonts w:ascii="Arial" w:hAnsi="Arial" w:cs="Arial"/>
                <w:color w:val="000000"/>
                <w:sz w:val="24"/>
                <w:szCs w:val="24"/>
              </w:rPr>
              <w:t xml:space="preserve">DOJ are looking into whether Nigeria and Algeria should be considered safe countries. The law centre in Cork </w:t>
            </w:r>
            <w:r w:rsidR="00163D06">
              <w:rPr>
                <w:rFonts w:ascii="Arial" w:hAnsi="Arial" w:cs="Arial"/>
                <w:color w:val="000000"/>
                <w:sz w:val="24"/>
                <w:szCs w:val="24"/>
              </w:rPr>
              <w:t xml:space="preserve">is relying heavily on Private Practitioners from Dublin as there is a limit availability </w:t>
            </w:r>
            <w:r w:rsidR="004F519E">
              <w:rPr>
                <w:rFonts w:ascii="Arial" w:hAnsi="Arial" w:cs="Arial"/>
                <w:color w:val="000000"/>
                <w:sz w:val="24"/>
                <w:szCs w:val="24"/>
              </w:rPr>
              <w:t xml:space="preserve">of solicitors </w:t>
            </w:r>
            <w:r w:rsidR="00163D06">
              <w:rPr>
                <w:rFonts w:ascii="Arial" w:hAnsi="Arial" w:cs="Arial"/>
                <w:color w:val="000000"/>
                <w:sz w:val="24"/>
                <w:szCs w:val="24"/>
              </w:rPr>
              <w:t>based in the Munster area.</w:t>
            </w:r>
            <w:r w:rsidR="00A7145A">
              <w:rPr>
                <w:rFonts w:ascii="Arial" w:hAnsi="Arial" w:cs="Arial"/>
                <w:color w:val="000000"/>
                <w:sz w:val="24"/>
                <w:szCs w:val="24"/>
              </w:rPr>
              <w:t xml:space="preserve"> </w:t>
            </w:r>
            <w:r w:rsidR="009E0A16">
              <w:rPr>
                <w:rFonts w:ascii="Arial" w:hAnsi="Arial" w:cs="Arial"/>
                <w:color w:val="000000"/>
                <w:sz w:val="24"/>
                <w:szCs w:val="24"/>
              </w:rPr>
              <w:t xml:space="preserve">This law centre has </w:t>
            </w:r>
            <w:r w:rsidR="009E0A16">
              <w:rPr>
                <w:rFonts w:ascii="Arial" w:hAnsi="Arial" w:cs="Arial"/>
                <w:color w:val="000000"/>
                <w:sz w:val="24"/>
                <w:szCs w:val="24"/>
              </w:rPr>
              <w:lastRenderedPageBreak/>
              <w:t xml:space="preserve">also been piloting </w:t>
            </w:r>
            <w:r w:rsidR="00A7145A">
              <w:rPr>
                <w:rFonts w:ascii="Arial" w:hAnsi="Arial" w:cs="Arial"/>
                <w:color w:val="000000"/>
                <w:sz w:val="24"/>
                <w:szCs w:val="24"/>
              </w:rPr>
              <w:t xml:space="preserve">clinics in direct provision centres in Co. Waterford and Co. Kerry as an initial meeting with potential clients. </w:t>
            </w:r>
          </w:p>
          <w:p w:rsidR="00491606" w:rsidRDefault="00491606" w:rsidP="00A31DFE">
            <w:pPr>
              <w:autoSpaceDE w:val="0"/>
              <w:autoSpaceDN w:val="0"/>
              <w:adjustRightInd w:val="0"/>
              <w:rPr>
                <w:rFonts w:ascii="Arial" w:hAnsi="Arial" w:cs="Arial"/>
                <w:color w:val="000000"/>
                <w:sz w:val="24"/>
                <w:szCs w:val="24"/>
              </w:rPr>
            </w:pPr>
          </w:p>
          <w:p w:rsidR="00776996" w:rsidRPr="00A94665" w:rsidRDefault="00776996" w:rsidP="00A31DFE">
            <w:pPr>
              <w:autoSpaceDE w:val="0"/>
              <w:autoSpaceDN w:val="0"/>
              <w:adjustRightInd w:val="0"/>
              <w:rPr>
                <w:rFonts w:ascii="Arial" w:hAnsi="Arial" w:cs="Arial"/>
                <w:b/>
                <w:color w:val="000000"/>
                <w:sz w:val="24"/>
                <w:szCs w:val="24"/>
              </w:rPr>
            </w:pPr>
          </w:p>
          <w:p w:rsidR="00276A0C" w:rsidRDefault="00776996"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RD/LAB: </w:t>
            </w:r>
            <w:r w:rsidR="00276A0C">
              <w:rPr>
                <w:rFonts w:ascii="Arial" w:hAnsi="Arial" w:cs="Arial"/>
                <w:color w:val="000000"/>
                <w:sz w:val="24"/>
                <w:szCs w:val="24"/>
              </w:rPr>
              <w:t>The demand for solicitor consultation is down 27% from October 2022. Numbers for a duty solicitor service remain</w:t>
            </w:r>
            <w:r w:rsidR="00497377">
              <w:rPr>
                <w:rFonts w:ascii="Arial" w:hAnsi="Arial" w:cs="Arial"/>
                <w:color w:val="000000"/>
                <w:sz w:val="24"/>
                <w:szCs w:val="24"/>
              </w:rPr>
              <w:t>s in lin</w:t>
            </w:r>
            <w:r w:rsidR="00276A0C">
              <w:rPr>
                <w:rFonts w:ascii="Arial" w:hAnsi="Arial" w:cs="Arial"/>
                <w:color w:val="000000"/>
                <w:sz w:val="24"/>
                <w:szCs w:val="24"/>
              </w:rPr>
              <w:t xml:space="preserve">e with 2022 numbers. </w:t>
            </w:r>
            <w:r w:rsidR="00276A0C" w:rsidRPr="00276A0C">
              <w:rPr>
                <w:rFonts w:ascii="Arial" w:hAnsi="Arial" w:cs="Arial"/>
                <w:color w:val="000000"/>
                <w:sz w:val="24"/>
                <w:szCs w:val="24"/>
              </w:rPr>
              <w:t>Personal Insolvency</w:t>
            </w:r>
            <w:r w:rsidR="00276A0C">
              <w:rPr>
                <w:rFonts w:ascii="Arial" w:hAnsi="Arial" w:cs="Arial"/>
                <w:color w:val="000000"/>
                <w:sz w:val="24"/>
                <w:szCs w:val="24"/>
              </w:rPr>
              <w:t xml:space="preserve"> numbers are down by 28% from October 2022 to October 2023. It was noted that there has been a fall in numbers every year for the last three years.</w:t>
            </w:r>
            <w:r w:rsidR="00497377">
              <w:rPr>
                <w:rFonts w:ascii="Arial" w:hAnsi="Arial" w:cs="Arial"/>
                <w:color w:val="000000"/>
                <w:sz w:val="24"/>
                <w:szCs w:val="24"/>
              </w:rPr>
              <w:t xml:space="preserve"> Creditors are settling more cases and this could be the reason for the decrease in numbers. The scheme has been extended until 31</w:t>
            </w:r>
            <w:r w:rsidR="00497377" w:rsidRPr="00F51ED6">
              <w:rPr>
                <w:rFonts w:ascii="Arial" w:hAnsi="Arial" w:cs="Arial"/>
                <w:color w:val="000000"/>
                <w:sz w:val="24"/>
                <w:szCs w:val="24"/>
                <w:vertAlign w:val="superscript"/>
              </w:rPr>
              <w:t>st</w:t>
            </w:r>
            <w:r w:rsidR="00497377">
              <w:rPr>
                <w:rFonts w:ascii="Arial" w:hAnsi="Arial" w:cs="Arial"/>
                <w:color w:val="000000"/>
                <w:sz w:val="24"/>
                <w:szCs w:val="24"/>
              </w:rPr>
              <w:t xml:space="preserve"> December, 2027</w:t>
            </w:r>
          </w:p>
          <w:p w:rsidR="00276A0C" w:rsidRDefault="00276A0C" w:rsidP="00A31DFE">
            <w:pPr>
              <w:autoSpaceDE w:val="0"/>
              <w:autoSpaceDN w:val="0"/>
              <w:adjustRightInd w:val="0"/>
              <w:rPr>
                <w:rFonts w:ascii="Arial" w:hAnsi="Arial" w:cs="Arial"/>
                <w:color w:val="000000"/>
                <w:sz w:val="24"/>
                <w:szCs w:val="24"/>
              </w:rPr>
            </w:pPr>
          </w:p>
          <w:p w:rsidR="00276A0C" w:rsidRDefault="00276A0C" w:rsidP="00A31DFE">
            <w:pPr>
              <w:autoSpaceDE w:val="0"/>
              <w:autoSpaceDN w:val="0"/>
              <w:adjustRightInd w:val="0"/>
              <w:rPr>
                <w:rFonts w:ascii="Arial" w:hAnsi="Arial" w:cs="Arial"/>
                <w:color w:val="000000"/>
                <w:sz w:val="24"/>
                <w:szCs w:val="24"/>
              </w:rPr>
            </w:pPr>
          </w:p>
          <w:p w:rsidR="003C2FF2" w:rsidRDefault="006D34D8" w:rsidP="00A31DFE">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rPr>
              <w:t>G</w:t>
            </w:r>
            <w:r w:rsidR="00D0419C">
              <w:rPr>
                <w:rFonts w:ascii="Arial" w:hAnsi="Arial" w:cs="Arial"/>
                <w:color w:val="000000"/>
                <w:sz w:val="24"/>
                <w:szCs w:val="24"/>
              </w:rPr>
              <w:t>M</w:t>
            </w:r>
            <w:r>
              <w:rPr>
                <w:rFonts w:ascii="Arial" w:hAnsi="Arial" w:cs="Arial"/>
                <w:color w:val="000000"/>
                <w:sz w:val="24"/>
                <w:szCs w:val="24"/>
              </w:rPr>
              <w:t>cG</w:t>
            </w:r>
            <w:proofErr w:type="spellEnd"/>
            <w:r>
              <w:rPr>
                <w:rFonts w:ascii="Arial" w:hAnsi="Arial" w:cs="Arial"/>
                <w:color w:val="000000"/>
                <w:sz w:val="24"/>
                <w:szCs w:val="24"/>
              </w:rPr>
              <w:t xml:space="preserve">/CIB: </w:t>
            </w:r>
            <w:r w:rsidR="00D0419C">
              <w:rPr>
                <w:rFonts w:ascii="Arial" w:hAnsi="Arial" w:cs="Arial"/>
                <w:color w:val="000000"/>
                <w:sz w:val="24"/>
                <w:szCs w:val="24"/>
              </w:rPr>
              <w:t>MAB</w:t>
            </w:r>
            <w:r w:rsidR="003C2FF2">
              <w:rPr>
                <w:rFonts w:ascii="Arial" w:hAnsi="Arial" w:cs="Arial"/>
                <w:color w:val="000000"/>
                <w:sz w:val="24"/>
                <w:szCs w:val="24"/>
              </w:rPr>
              <w:t>S</w:t>
            </w:r>
            <w:r w:rsidR="00F760FD">
              <w:rPr>
                <w:rFonts w:ascii="Arial" w:hAnsi="Arial" w:cs="Arial"/>
                <w:color w:val="000000"/>
                <w:sz w:val="24"/>
                <w:szCs w:val="24"/>
              </w:rPr>
              <w:t xml:space="preserve"> have seen the impact of the EPC</w:t>
            </w:r>
            <w:r w:rsidR="003C2FF2">
              <w:rPr>
                <w:rFonts w:ascii="Arial" w:hAnsi="Arial" w:cs="Arial"/>
                <w:color w:val="000000"/>
                <w:sz w:val="24"/>
                <w:szCs w:val="24"/>
              </w:rPr>
              <w:t xml:space="preserve"> rating aff</w:t>
            </w:r>
            <w:r w:rsidR="00D0419C">
              <w:rPr>
                <w:rFonts w:ascii="Arial" w:hAnsi="Arial" w:cs="Arial"/>
                <w:color w:val="000000"/>
                <w:sz w:val="24"/>
                <w:szCs w:val="24"/>
              </w:rPr>
              <w:t>ecting more and more people. MAB</w:t>
            </w:r>
            <w:r w:rsidR="003C2FF2">
              <w:rPr>
                <w:rFonts w:ascii="Arial" w:hAnsi="Arial" w:cs="Arial"/>
                <w:color w:val="000000"/>
                <w:sz w:val="24"/>
                <w:szCs w:val="24"/>
              </w:rPr>
              <w:t xml:space="preserve">S are to report next week on the increases in </w:t>
            </w:r>
            <w:r w:rsidR="003C2CEA">
              <w:rPr>
                <w:rFonts w:ascii="Arial" w:hAnsi="Arial" w:cs="Arial"/>
                <w:color w:val="000000"/>
                <w:sz w:val="24"/>
                <w:szCs w:val="24"/>
              </w:rPr>
              <w:t>interest</w:t>
            </w:r>
            <w:r w:rsidR="003C2FF2">
              <w:rPr>
                <w:rFonts w:ascii="Arial" w:hAnsi="Arial" w:cs="Arial"/>
                <w:color w:val="000000"/>
                <w:sz w:val="24"/>
                <w:szCs w:val="24"/>
              </w:rPr>
              <w:t xml:space="preserve"> rates. This is a local report.</w:t>
            </w:r>
          </w:p>
          <w:p w:rsidR="003C2FF2" w:rsidRDefault="003C2FF2" w:rsidP="00A31DFE">
            <w:pPr>
              <w:autoSpaceDE w:val="0"/>
              <w:autoSpaceDN w:val="0"/>
              <w:adjustRightInd w:val="0"/>
              <w:rPr>
                <w:rFonts w:ascii="Arial" w:hAnsi="Arial" w:cs="Arial"/>
                <w:color w:val="000000"/>
                <w:sz w:val="24"/>
                <w:szCs w:val="24"/>
              </w:rPr>
            </w:pPr>
          </w:p>
          <w:p w:rsidR="00776996" w:rsidRDefault="00776996" w:rsidP="00A31DFE">
            <w:pPr>
              <w:autoSpaceDE w:val="0"/>
              <w:autoSpaceDN w:val="0"/>
              <w:adjustRightInd w:val="0"/>
              <w:rPr>
                <w:rFonts w:ascii="Arial" w:hAnsi="Arial" w:cs="Arial"/>
                <w:color w:val="000000"/>
                <w:sz w:val="24"/>
                <w:szCs w:val="24"/>
              </w:rPr>
            </w:pPr>
            <w:r>
              <w:rPr>
                <w:rFonts w:ascii="Arial" w:hAnsi="Arial" w:cs="Arial"/>
                <w:color w:val="000000"/>
                <w:sz w:val="24"/>
                <w:szCs w:val="24"/>
              </w:rPr>
              <w:br/>
            </w:r>
            <w:r w:rsidR="006C0464">
              <w:rPr>
                <w:rFonts w:ascii="Arial" w:hAnsi="Arial" w:cs="Arial"/>
                <w:color w:val="000000"/>
                <w:sz w:val="24"/>
                <w:szCs w:val="24"/>
              </w:rPr>
              <w:t>RD/LAB: It’s been seven months since this has been implemented and the demand for services is still light.</w:t>
            </w:r>
            <w:r w:rsidR="008034A6">
              <w:rPr>
                <w:rFonts w:ascii="Arial" w:hAnsi="Arial" w:cs="Arial"/>
                <w:color w:val="000000"/>
                <w:sz w:val="24"/>
                <w:szCs w:val="24"/>
              </w:rPr>
              <w:t xml:space="preserve"> It was noted that 24 </w:t>
            </w:r>
            <w:r w:rsidR="00F760FD">
              <w:rPr>
                <w:rFonts w:ascii="Arial" w:hAnsi="Arial" w:cs="Arial"/>
                <w:color w:val="000000"/>
                <w:sz w:val="24"/>
                <w:szCs w:val="24"/>
              </w:rPr>
              <w:t>cases</w:t>
            </w:r>
            <w:r w:rsidR="008034A6">
              <w:rPr>
                <w:rFonts w:ascii="Arial" w:hAnsi="Arial" w:cs="Arial"/>
                <w:color w:val="000000"/>
                <w:sz w:val="24"/>
                <w:szCs w:val="24"/>
              </w:rPr>
              <w:t xml:space="preserve"> have been discharged from wardship which is a cause for concern. 149 private practitioners are now on the panel.</w:t>
            </w:r>
          </w:p>
          <w:p w:rsidR="008034A6" w:rsidRDefault="008034A6" w:rsidP="00A31DFE">
            <w:pPr>
              <w:autoSpaceDE w:val="0"/>
              <w:autoSpaceDN w:val="0"/>
              <w:adjustRightInd w:val="0"/>
              <w:rPr>
                <w:rFonts w:ascii="Arial" w:hAnsi="Arial" w:cs="Arial"/>
                <w:color w:val="000000"/>
                <w:sz w:val="24"/>
                <w:szCs w:val="24"/>
              </w:rPr>
            </w:pPr>
          </w:p>
          <w:p w:rsidR="008034A6" w:rsidRDefault="003C2CEA" w:rsidP="00A31DFE">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rPr>
              <w:t>GM</w:t>
            </w:r>
            <w:r w:rsidR="008034A6">
              <w:rPr>
                <w:rFonts w:ascii="Arial" w:hAnsi="Arial" w:cs="Arial"/>
                <w:color w:val="000000"/>
                <w:sz w:val="24"/>
                <w:szCs w:val="24"/>
              </w:rPr>
              <w:t>cG</w:t>
            </w:r>
            <w:proofErr w:type="spellEnd"/>
            <w:r w:rsidR="008034A6">
              <w:rPr>
                <w:rFonts w:ascii="Arial" w:hAnsi="Arial" w:cs="Arial"/>
                <w:color w:val="000000"/>
                <w:sz w:val="24"/>
                <w:szCs w:val="24"/>
              </w:rPr>
              <w:t>/CIB: Do cases come directly to LAB or do they come from DSS?</w:t>
            </w:r>
          </w:p>
          <w:p w:rsidR="008034A6" w:rsidRDefault="008034A6" w:rsidP="00A31DFE">
            <w:pPr>
              <w:autoSpaceDE w:val="0"/>
              <w:autoSpaceDN w:val="0"/>
              <w:adjustRightInd w:val="0"/>
              <w:rPr>
                <w:rFonts w:ascii="Arial" w:hAnsi="Arial" w:cs="Arial"/>
                <w:color w:val="000000"/>
                <w:sz w:val="24"/>
                <w:szCs w:val="24"/>
              </w:rPr>
            </w:pPr>
          </w:p>
          <w:p w:rsidR="008034A6" w:rsidRDefault="008034A6"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RD/LAB: Cases don’t come from DSS. Cases come from </w:t>
            </w:r>
            <w:r>
              <w:rPr>
                <w:rFonts w:ascii="Arial" w:hAnsi="Arial" w:cs="Arial"/>
                <w:color w:val="000000"/>
                <w:sz w:val="24"/>
                <w:szCs w:val="24"/>
              </w:rPr>
              <w:lastRenderedPageBreak/>
              <w:t>family members, help care providers, NGO’s etc.</w:t>
            </w:r>
          </w:p>
          <w:p w:rsidR="008034A6" w:rsidRDefault="008034A6" w:rsidP="00A31DFE">
            <w:pPr>
              <w:autoSpaceDE w:val="0"/>
              <w:autoSpaceDN w:val="0"/>
              <w:adjustRightInd w:val="0"/>
              <w:rPr>
                <w:rFonts w:ascii="Arial" w:hAnsi="Arial" w:cs="Arial"/>
                <w:color w:val="000000"/>
                <w:sz w:val="24"/>
                <w:szCs w:val="24"/>
              </w:rPr>
            </w:pPr>
          </w:p>
          <w:p w:rsidR="008034A6" w:rsidRDefault="008034A6" w:rsidP="00A31DFE">
            <w:pPr>
              <w:autoSpaceDE w:val="0"/>
              <w:autoSpaceDN w:val="0"/>
              <w:adjustRightInd w:val="0"/>
              <w:rPr>
                <w:rFonts w:ascii="Arial" w:hAnsi="Arial" w:cs="Arial"/>
                <w:color w:val="000000"/>
                <w:sz w:val="24"/>
                <w:szCs w:val="24"/>
              </w:rPr>
            </w:pPr>
            <w:r>
              <w:rPr>
                <w:rFonts w:ascii="Arial" w:hAnsi="Arial" w:cs="Arial"/>
                <w:color w:val="000000"/>
                <w:sz w:val="24"/>
                <w:szCs w:val="24"/>
              </w:rPr>
              <w:t>PD/BCLC: Have LAB been involved in the promotion of the new act?</w:t>
            </w:r>
          </w:p>
          <w:p w:rsidR="008034A6" w:rsidRDefault="008034A6" w:rsidP="00A31DFE">
            <w:pPr>
              <w:autoSpaceDE w:val="0"/>
              <w:autoSpaceDN w:val="0"/>
              <w:adjustRightInd w:val="0"/>
              <w:rPr>
                <w:rFonts w:ascii="Arial" w:hAnsi="Arial" w:cs="Arial"/>
                <w:color w:val="000000"/>
                <w:sz w:val="24"/>
                <w:szCs w:val="24"/>
              </w:rPr>
            </w:pPr>
          </w:p>
          <w:p w:rsidR="008034A6" w:rsidRDefault="008034A6"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RD/LAB: LAB </w:t>
            </w:r>
            <w:r w:rsidR="003C2CEA">
              <w:rPr>
                <w:rFonts w:ascii="Arial" w:hAnsi="Arial" w:cs="Arial"/>
                <w:color w:val="000000"/>
                <w:sz w:val="24"/>
                <w:szCs w:val="24"/>
              </w:rPr>
              <w:t>has</w:t>
            </w:r>
            <w:r>
              <w:rPr>
                <w:rFonts w:ascii="Arial" w:hAnsi="Arial" w:cs="Arial"/>
                <w:color w:val="000000"/>
                <w:sz w:val="24"/>
                <w:szCs w:val="24"/>
              </w:rPr>
              <w:t xml:space="preserve"> not </w:t>
            </w:r>
            <w:r w:rsidR="002D05BD">
              <w:rPr>
                <w:rFonts w:ascii="Arial" w:hAnsi="Arial" w:cs="Arial"/>
                <w:color w:val="000000"/>
                <w:sz w:val="24"/>
                <w:szCs w:val="24"/>
              </w:rPr>
              <w:t>particularly</w:t>
            </w:r>
            <w:r>
              <w:rPr>
                <w:rFonts w:ascii="Arial" w:hAnsi="Arial" w:cs="Arial"/>
                <w:color w:val="000000"/>
                <w:sz w:val="24"/>
                <w:szCs w:val="24"/>
              </w:rPr>
              <w:t xml:space="preserve"> </w:t>
            </w:r>
            <w:r w:rsidR="002D05BD">
              <w:rPr>
                <w:rFonts w:ascii="Arial" w:hAnsi="Arial" w:cs="Arial"/>
                <w:color w:val="000000"/>
                <w:sz w:val="24"/>
                <w:szCs w:val="24"/>
              </w:rPr>
              <w:t>been involved in the promotion of the act.</w:t>
            </w:r>
          </w:p>
          <w:p w:rsidR="002D05BD" w:rsidRDefault="002D05BD" w:rsidP="00A31DFE">
            <w:pPr>
              <w:autoSpaceDE w:val="0"/>
              <w:autoSpaceDN w:val="0"/>
              <w:adjustRightInd w:val="0"/>
              <w:rPr>
                <w:rFonts w:ascii="Arial" w:hAnsi="Arial" w:cs="Arial"/>
                <w:color w:val="000000"/>
                <w:sz w:val="24"/>
                <w:szCs w:val="24"/>
              </w:rPr>
            </w:pPr>
          </w:p>
          <w:p w:rsidR="002D05BD" w:rsidRDefault="002D05BD" w:rsidP="00A31DFE">
            <w:pPr>
              <w:autoSpaceDE w:val="0"/>
              <w:autoSpaceDN w:val="0"/>
              <w:adjustRightInd w:val="0"/>
              <w:rPr>
                <w:rFonts w:ascii="Arial" w:hAnsi="Arial" w:cs="Arial"/>
                <w:color w:val="000000"/>
                <w:sz w:val="24"/>
                <w:szCs w:val="24"/>
              </w:rPr>
            </w:pPr>
            <w:r>
              <w:rPr>
                <w:rFonts w:ascii="Arial" w:hAnsi="Arial" w:cs="Arial"/>
                <w:color w:val="000000"/>
                <w:sz w:val="24"/>
                <w:szCs w:val="24"/>
              </w:rPr>
              <w:t>ES/LAB: There is ongoing contact with all agencies and NGO’s. It is likely that applications will increase.</w:t>
            </w:r>
          </w:p>
          <w:p w:rsidR="00776996" w:rsidRPr="00F63E4E" w:rsidRDefault="00776996" w:rsidP="00A31DFE">
            <w:pPr>
              <w:autoSpaceDE w:val="0"/>
              <w:autoSpaceDN w:val="0"/>
              <w:adjustRightInd w:val="0"/>
              <w:rPr>
                <w:rFonts w:ascii="Arial" w:hAnsi="Arial" w:cs="Arial"/>
                <w:color w:val="000000"/>
                <w:sz w:val="24"/>
                <w:szCs w:val="24"/>
              </w:rPr>
            </w:pPr>
          </w:p>
          <w:p w:rsidR="00776996" w:rsidRDefault="00776996" w:rsidP="00F63E4E">
            <w:pPr>
              <w:autoSpaceDE w:val="0"/>
              <w:autoSpaceDN w:val="0"/>
              <w:adjustRightInd w:val="0"/>
              <w:rPr>
                <w:rFonts w:ascii="Arial" w:hAnsi="Arial" w:cs="Arial"/>
                <w:color w:val="000000"/>
                <w:sz w:val="24"/>
                <w:szCs w:val="24"/>
              </w:rPr>
            </w:pPr>
            <w:r w:rsidRPr="00F63E4E">
              <w:rPr>
                <w:rFonts w:ascii="Arial" w:hAnsi="Arial" w:cs="Arial"/>
                <w:color w:val="000000"/>
                <w:sz w:val="24"/>
                <w:szCs w:val="24"/>
              </w:rPr>
              <w:t>ES/LAB: Updated the panel regarding famil</w:t>
            </w:r>
            <w:r w:rsidR="00BE3EB2">
              <w:rPr>
                <w:rFonts w:ascii="Arial" w:hAnsi="Arial" w:cs="Arial"/>
                <w:color w:val="000000"/>
                <w:sz w:val="24"/>
                <w:szCs w:val="24"/>
              </w:rPr>
              <w:t xml:space="preserve">y mediation services generally. There are now five managing mediators. Child inclusive mediation was mentioned and how we can be better at including the children. </w:t>
            </w:r>
            <w:r w:rsidR="00311627">
              <w:rPr>
                <w:rFonts w:ascii="Arial" w:hAnsi="Arial" w:cs="Arial"/>
                <w:color w:val="000000"/>
                <w:sz w:val="24"/>
                <w:szCs w:val="24"/>
              </w:rPr>
              <w:t xml:space="preserve">Co-Location was also mentioned. </w:t>
            </w:r>
            <w:r w:rsidR="00BE3EB2">
              <w:rPr>
                <w:rFonts w:ascii="Arial" w:hAnsi="Arial" w:cs="Arial"/>
                <w:color w:val="000000"/>
                <w:sz w:val="24"/>
                <w:szCs w:val="24"/>
              </w:rPr>
              <w:t xml:space="preserve">We are now at the end of a three year cycle and entering into a new cycle from 2024. We are continuing to </w:t>
            </w:r>
            <w:r w:rsidR="00F760FD">
              <w:rPr>
                <w:rFonts w:ascii="Arial" w:hAnsi="Arial" w:cs="Arial"/>
                <w:color w:val="000000"/>
                <w:sz w:val="24"/>
                <w:szCs w:val="24"/>
              </w:rPr>
              <w:t>engage</w:t>
            </w:r>
            <w:r w:rsidR="00BE3EB2">
              <w:rPr>
                <w:rFonts w:ascii="Arial" w:hAnsi="Arial" w:cs="Arial"/>
                <w:color w:val="000000"/>
                <w:sz w:val="24"/>
                <w:szCs w:val="24"/>
              </w:rPr>
              <w:t xml:space="preserve"> with Judges and Private Practitioners which will help reduce any waiting list. We now have a family mediation presence in Co. Longford and Mullingar.</w:t>
            </w:r>
            <w:r w:rsidR="0065610C">
              <w:rPr>
                <w:rFonts w:ascii="Arial" w:hAnsi="Arial" w:cs="Arial"/>
                <w:color w:val="000000"/>
                <w:sz w:val="24"/>
                <w:szCs w:val="24"/>
              </w:rPr>
              <w:t xml:space="preserve"> A letter is to be sent by the Family Mediation Council regarding the regulation. Any update on this will be passed onto the panel members.</w:t>
            </w:r>
          </w:p>
          <w:p w:rsidR="00BE3EB2" w:rsidRPr="00F63E4E" w:rsidRDefault="00BE3EB2" w:rsidP="00F63E4E">
            <w:pPr>
              <w:autoSpaceDE w:val="0"/>
              <w:autoSpaceDN w:val="0"/>
              <w:adjustRightInd w:val="0"/>
              <w:rPr>
                <w:rFonts w:ascii="Arial" w:hAnsi="Arial" w:cs="Arial"/>
                <w:color w:val="000000"/>
                <w:sz w:val="24"/>
                <w:szCs w:val="24"/>
              </w:rPr>
            </w:pPr>
          </w:p>
          <w:p w:rsidR="000305AE" w:rsidRDefault="002D05BD" w:rsidP="000305AE">
            <w:pPr>
              <w:autoSpaceDE w:val="0"/>
              <w:autoSpaceDN w:val="0"/>
              <w:adjustRightInd w:val="0"/>
              <w:rPr>
                <w:rFonts w:ascii="Arial" w:hAnsi="Arial" w:cs="Arial"/>
                <w:color w:val="000000"/>
                <w:sz w:val="24"/>
                <w:szCs w:val="24"/>
              </w:rPr>
            </w:pPr>
            <w:r>
              <w:rPr>
                <w:rFonts w:ascii="Arial" w:hAnsi="Arial" w:cs="Arial"/>
                <w:color w:val="000000"/>
                <w:sz w:val="24"/>
                <w:szCs w:val="24"/>
              </w:rPr>
              <w:t>ES/LAB: Waiting times have remained static. Some have increased due to the difficulty in recruitment of staff, especially solicitors. New interviews have taken place recently in the hope to employ more staff in all areas</w:t>
            </w:r>
            <w:r w:rsidRPr="004F519E">
              <w:rPr>
                <w:rFonts w:ascii="Arial" w:hAnsi="Arial" w:cs="Arial"/>
                <w:color w:val="000000"/>
                <w:sz w:val="24"/>
                <w:szCs w:val="24"/>
              </w:rPr>
              <w:t xml:space="preserve">. </w:t>
            </w:r>
            <w:r w:rsidR="000305AE" w:rsidRPr="004F519E">
              <w:rPr>
                <w:rFonts w:ascii="Arial" w:hAnsi="Arial" w:cs="Arial"/>
                <w:color w:val="000000"/>
                <w:sz w:val="24"/>
                <w:szCs w:val="24"/>
              </w:rPr>
              <w:t>Issues are also arising in certain parts of the country where there is a lack of availability of private practitioners. Potential remedies for this are being explored including moving some</w:t>
            </w:r>
            <w:r w:rsidR="000305AE" w:rsidRPr="000305AE">
              <w:rPr>
                <w:rFonts w:ascii="Arial" w:hAnsi="Arial" w:cs="Arial"/>
                <w:b/>
                <w:color w:val="000000"/>
                <w:sz w:val="24"/>
                <w:szCs w:val="24"/>
              </w:rPr>
              <w:t xml:space="preserve"> </w:t>
            </w:r>
            <w:r w:rsidR="000305AE" w:rsidRPr="004F519E">
              <w:rPr>
                <w:rFonts w:ascii="Arial" w:hAnsi="Arial" w:cs="Arial"/>
                <w:color w:val="000000"/>
                <w:sz w:val="24"/>
                <w:szCs w:val="24"/>
              </w:rPr>
              <w:t>areas of work outside of</w:t>
            </w:r>
            <w:r w:rsidR="000305AE" w:rsidRPr="000305AE">
              <w:rPr>
                <w:rFonts w:ascii="Arial" w:hAnsi="Arial" w:cs="Arial"/>
                <w:b/>
                <w:color w:val="000000"/>
                <w:sz w:val="24"/>
                <w:szCs w:val="24"/>
              </w:rPr>
              <w:t xml:space="preserve"> </w:t>
            </w:r>
            <w:r w:rsidR="000305AE" w:rsidRPr="004F519E">
              <w:rPr>
                <w:rFonts w:ascii="Arial" w:hAnsi="Arial" w:cs="Arial"/>
                <w:color w:val="000000"/>
                <w:sz w:val="24"/>
                <w:szCs w:val="24"/>
              </w:rPr>
              <w:t>Dublin.</w:t>
            </w:r>
          </w:p>
          <w:p w:rsidR="004F519E" w:rsidRDefault="004F519E" w:rsidP="000305AE">
            <w:pPr>
              <w:autoSpaceDE w:val="0"/>
              <w:autoSpaceDN w:val="0"/>
              <w:adjustRightInd w:val="0"/>
              <w:rPr>
                <w:rFonts w:ascii="Arial" w:hAnsi="Arial" w:cs="Arial"/>
                <w:b/>
                <w:color w:val="000000"/>
                <w:sz w:val="24"/>
                <w:szCs w:val="24"/>
              </w:rPr>
            </w:pPr>
          </w:p>
          <w:p w:rsidR="000D656F" w:rsidRDefault="000D656F" w:rsidP="000305AE">
            <w:pPr>
              <w:autoSpaceDE w:val="0"/>
              <w:autoSpaceDN w:val="0"/>
              <w:adjustRightInd w:val="0"/>
              <w:rPr>
                <w:rFonts w:ascii="Arial" w:hAnsi="Arial" w:cs="Arial"/>
                <w:color w:val="000000"/>
                <w:sz w:val="24"/>
                <w:szCs w:val="24"/>
              </w:rPr>
            </w:pPr>
            <w:r>
              <w:rPr>
                <w:rFonts w:ascii="Arial" w:hAnsi="Arial" w:cs="Arial"/>
                <w:color w:val="000000"/>
                <w:sz w:val="24"/>
                <w:szCs w:val="24"/>
              </w:rPr>
              <w:t>CC/Safe Ireland: Is there any update on the Civil Legal Aid Review, in particular fees being paid to Private Practitioners?</w:t>
            </w:r>
          </w:p>
          <w:p w:rsidR="000D656F" w:rsidRDefault="000D656F" w:rsidP="000305AE">
            <w:pPr>
              <w:autoSpaceDE w:val="0"/>
              <w:autoSpaceDN w:val="0"/>
              <w:adjustRightInd w:val="0"/>
              <w:rPr>
                <w:rFonts w:ascii="Arial" w:hAnsi="Arial" w:cs="Arial"/>
                <w:color w:val="000000"/>
                <w:sz w:val="24"/>
                <w:szCs w:val="24"/>
              </w:rPr>
            </w:pPr>
          </w:p>
          <w:p w:rsidR="000D656F" w:rsidRDefault="000D656F" w:rsidP="000305AE">
            <w:pPr>
              <w:autoSpaceDE w:val="0"/>
              <w:autoSpaceDN w:val="0"/>
              <w:adjustRightInd w:val="0"/>
              <w:rPr>
                <w:rFonts w:ascii="Arial" w:hAnsi="Arial" w:cs="Arial"/>
                <w:color w:val="000000"/>
                <w:sz w:val="24"/>
                <w:szCs w:val="24"/>
              </w:rPr>
            </w:pPr>
            <w:r>
              <w:rPr>
                <w:rFonts w:ascii="Arial" w:hAnsi="Arial" w:cs="Arial"/>
                <w:color w:val="000000"/>
                <w:sz w:val="24"/>
                <w:szCs w:val="24"/>
              </w:rPr>
              <w:t>ES/LAB: No update on fees being paid to Private Practitioners. Numerous submissions have been made regarding this. Civil Legal Aid Review was to be published by Christmas 2023 but as of yet it has not been published.</w:t>
            </w:r>
          </w:p>
          <w:p w:rsidR="000D656F" w:rsidRDefault="000D656F" w:rsidP="000305AE">
            <w:pPr>
              <w:autoSpaceDE w:val="0"/>
              <w:autoSpaceDN w:val="0"/>
              <w:adjustRightInd w:val="0"/>
              <w:rPr>
                <w:rFonts w:ascii="Arial" w:hAnsi="Arial" w:cs="Arial"/>
                <w:color w:val="000000"/>
                <w:sz w:val="24"/>
                <w:szCs w:val="24"/>
              </w:rPr>
            </w:pPr>
          </w:p>
          <w:p w:rsidR="000D656F" w:rsidRPr="000D656F" w:rsidRDefault="000D656F" w:rsidP="000305AE">
            <w:pPr>
              <w:autoSpaceDE w:val="0"/>
              <w:autoSpaceDN w:val="0"/>
              <w:adjustRightInd w:val="0"/>
              <w:rPr>
                <w:rFonts w:ascii="Arial" w:hAnsi="Arial" w:cs="Arial"/>
                <w:color w:val="000000"/>
                <w:sz w:val="24"/>
                <w:szCs w:val="24"/>
              </w:rPr>
            </w:pPr>
            <w:r>
              <w:rPr>
                <w:rFonts w:ascii="Arial" w:hAnsi="Arial" w:cs="Arial"/>
                <w:color w:val="000000"/>
                <w:sz w:val="24"/>
                <w:szCs w:val="24"/>
              </w:rPr>
              <w:t>AKD/Mercy Law: At a recent Law Society meeting it was mentioned that the Civil Legal Aid Review will most likely be published at the end of Q1 2024.</w:t>
            </w:r>
          </w:p>
          <w:p w:rsidR="00776996" w:rsidRDefault="00776996" w:rsidP="00A31DFE">
            <w:pPr>
              <w:autoSpaceDE w:val="0"/>
              <w:autoSpaceDN w:val="0"/>
              <w:adjustRightInd w:val="0"/>
              <w:rPr>
                <w:rFonts w:ascii="Arial" w:hAnsi="Arial" w:cs="Arial"/>
                <w:color w:val="000000"/>
                <w:sz w:val="24"/>
                <w:szCs w:val="24"/>
              </w:rPr>
            </w:pPr>
          </w:p>
          <w:p w:rsidR="00776996" w:rsidRDefault="00866B4B" w:rsidP="00866B4B">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rPr>
              <w:t>CM</w:t>
            </w:r>
            <w:r w:rsidR="004F519E">
              <w:rPr>
                <w:rFonts w:ascii="Arial" w:hAnsi="Arial" w:cs="Arial"/>
                <w:color w:val="000000"/>
                <w:sz w:val="24"/>
                <w:szCs w:val="24"/>
              </w:rPr>
              <w:t>cC</w:t>
            </w:r>
            <w:proofErr w:type="spellEnd"/>
            <w:r w:rsidR="004F519E">
              <w:rPr>
                <w:rFonts w:ascii="Arial" w:hAnsi="Arial" w:cs="Arial"/>
                <w:color w:val="000000"/>
                <w:sz w:val="24"/>
                <w:szCs w:val="24"/>
              </w:rPr>
              <w:t xml:space="preserve">/LAB: </w:t>
            </w:r>
            <w:r w:rsidR="00D0419C">
              <w:rPr>
                <w:rFonts w:ascii="Arial" w:hAnsi="Arial" w:cs="Arial"/>
                <w:color w:val="000000"/>
                <w:sz w:val="24"/>
                <w:szCs w:val="24"/>
              </w:rPr>
              <w:t xml:space="preserve">Provided an overview of the various case types the service is currently handling; there currently </w:t>
            </w:r>
            <w:r w:rsidR="0097225A">
              <w:rPr>
                <w:rFonts w:ascii="Arial" w:hAnsi="Arial" w:cs="Arial"/>
                <w:color w:val="000000"/>
                <w:sz w:val="24"/>
                <w:szCs w:val="24"/>
              </w:rPr>
              <w:t>52 active cases. Potential applicants can now apply directly to this unit through our website. Previously applicants had to apply to a specific Law Centr</w:t>
            </w:r>
            <w:r w:rsidR="00F63E4E">
              <w:rPr>
                <w:rFonts w:ascii="Arial" w:hAnsi="Arial" w:cs="Arial"/>
                <w:color w:val="000000"/>
                <w:sz w:val="24"/>
                <w:szCs w:val="24"/>
              </w:rPr>
              <w:t>e and that Law Centre would transfer</w:t>
            </w:r>
            <w:r w:rsidR="0097225A">
              <w:rPr>
                <w:rFonts w:ascii="Arial" w:hAnsi="Arial" w:cs="Arial"/>
                <w:color w:val="000000"/>
                <w:sz w:val="24"/>
                <w:szCs w:val="24"/>
              </w:rPr>
              <w:t xml:space="preserve"> the application to the </w:t>
            </w:r>
            <w:r w:rsidR="00D0419C">
              <w:rPr>
                <w:rFonts w:ascii="Arial" w:hAnsi="Arial" w:cs="Arial"/>
                <w:color w:val="000000"/>
                <w:sz w:val="24"/>
                <w:szCs w:val="24"/>
              </w:rPr>
              <w:t>service</w:t>
            </w:r>
            <w:r w:rsidR="0097225A">
              <w:rPr>
                <w:rFonts w:ascii="Arial" w:hAnsi="Arial" w:cs="Arial"/>
                <w:color w:val="000000"/>
                <w:sz w:val="24"/>
                <w:szCs w:val="24"/>
              </w:rPr>
              <w:t>.</w:t>
            </w:r>
            <w:r w:rsidR="00F63E4E">
              <w:rPr>
                <w:rFonts w:ascii="Arial" w:hAnsi="Arial" w:cs="Arial"/>
                <w:color w:val="000000"/>
                <w:sz w:val="24"/>
                <w:szCs w:val="24"/>
              </w:rPr>
              <w:t xml:space="preserve"> It is the </w:t>
            </w:r>
            <w:r w:rsidR="00F63E4E" w:rsidRPr="00866B4B">
              <w:rPr>
                <w:rFonts w:ascii="Arial" w:hAnsi="Arial" w:cs="Arial"/>
                <w:color w:val="000000"/>
                <w:sz w:val="24"/>
                <w:szCs w:val="24"/>
              </w:rPr>
              <w:t>intention of the unit to undertake outreach work. A survey</w:t>
            </w:r>
            <w:r>
              <w:rPr>
                <w:rFonts w:ascii="Arial" w:hAnsi="Arial" w:cs="Arial"/>
                <w:color w:val="000000"/>
                <w:sz w:val="24"/>
                <w:szCs w:val="24"/>
              </w:rPr>
              <w:t xml:space="preserve"> is to be put forward shortly for approval to advocates within the community to assess the awareness of the service and to learn more about the legal issues they are seeing affecting the community.</w:t>
            </w:r>
          </w:p>
          <w:p w:rsidR="00866B4B" w:rsidRPr="00806C40" w:rsidRDefault="00866B4B" w:rsidP="00866B4B">
            <w:pPr>
              <w:autoSpaceDE w:val="0"/>
              <w:autoSpaceDN w:val="0"/>
              <w:adjustRightInd w:val="0"/>
              <w:rPr>
                <w:rFonts w:ascii="Arial" w:hAnsi="Arial" w:cs="Arial"/>
                <w:color w:val="000000"/>
                <w:sz w:val="24"/>
                <w:szCs w:val="24"/>
              </w:rPr>
            </w:pPr>
          </w:p>
        </w:tc>
        <w:tc>
          <w:tcPr>
            <w:tcW w:w="2111" w:type="dxa"/>
          </w:tcPr>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color w:val="000000"/>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Default="00776996" w:rsidP="00A31DFE">
            <w:pPr>
              <w:spacing w:line="276" w:lineRule="auto"/>
              <w:rPr>
                <w:rFonts w:ascii="Arial" w:hAnsi="Arial" w:cs="Arial"/>
                <w:color w:val="000000"/>
                <w:sz w:val="24"/>
                <w:szCs w:val="24"/>
              </w:rPr>
            </w:pPr>
          </w:p>
          <w:p w:rsidR="00776996" w:rsidRPr="00F97636" w:rsidRDefault="00776996" w:rsidP="00A31DFE">
            <w:pPr>
              <w:spacing w:line="276" w:lineRule="auto"/>
              <w:rPr>
                <w:rFonts w:ascii="Arial" w:hAnsi="Arial" w:cs="Arial"/>
                <w:sz w:val="24"/>
                <w:szCs w:val="24"/>
              </w:rPr>
            </w:pPr>
          </w:p>
          <w:p w:rsidR="00776996" w:rsidRPr="00F97636" w:rsidRDefault="00776996" w:rsidP="00A31DFE">
            <w:pPr>
              <w:spacing w:line="276" w:lineRule="auto"/>
              <w:rPr>
                <w:rFonts w:ascii="Arial" w:hAnsi="Arial" w:cs="Arial"/>
                <w:sz w:val="24"/>
                <w:szCs w:val="24"/>
              </w:rPr>
            </w:pPr>
          </w:p>
        </w:tc>
      </w:tr>
      <w:tr w:rsidR="00776996" w:rsidRPr="00F97636" w:rsidTr="00A31DFE">
        <w:tc>
          <w:tcPr>
            <w:tcW w:w="507"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lastRenderedPageBreak/>
              <w:t>8.</w:t>
            </w:r>
          </w:p>
        </w:tc>
        <w:tc>
          <w:tcPr>
            <w:tcW w:w="3250"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AOB</w:t>
            </w:r>
          </w:p>
        </w:tc>
        <w:tc>
          <w:tcPr>
            <w:tcW w:w="1830" w:type="dxa"/>
          </w:tcPr>
          <w:p w:rsidR="00776996" w:rsidRPr="00F97636" w:rsidRDefault="00776996" w:rsidP="00A31DFE">
            <w:pPr>
              <w:spacing w:line="276" w:lineRule="auto"/>
              <w:rPr>
                <w:rFonts w:ascii="Arial" w:hAnsi="Arial" w:cs="Arial"/>
                <w:sz w:val="24"/>
                <w:szCs w:val="24"/>
              </w:rPr>
            </w:pPr>
          </w:p>
        </w:tc>
        <w:tc>
          <w:tcPr>
            <w:tcW w:w="6476" w:type="dxa"/>
          </w:tcPr>
          <w:p w:rsidR="00776996" w:rsidRPr="00F97636" w:rsidRDefault="00776996" w:rsidP="00D0419C">
            <w:pPr>
              <w:autoSpaceDE w:val="0"/>
              <w:autoSpaceDN w:val="0"/>
              <w:adjustRightInd w:val="0"/>
              <w:rPr>
                <w:rFonts w:ascii="Arial" w:hAnsi="Arial" w:cs="Arial"/>
                <w:sz w:val="24"/>
                <w:szCs w:val="24"/>
              </w:rPr>
            </w:pPr>
          </w:p>
        </w:tc>
        <w:tc>
          <w:tcPr>
            <w:tcW w:w="2111" w:type="dxa"/>
          </w:tcPr>
          <w:p w:rsidR="00776996" w:rsidRPr="00F97636" w:rsidRDefault="00776996" w:rsidP="003A0823">
            <w:pPr>
              <w:rPr>
                <w:rFonts w:ascii="Arial" w:hAnsi="Arial" w:cs="Arial"/>
                <w:sz w:val="24"/>
                <w:szCs w:val="24"/>
              </w:rPr>
            </w:pPr>
          </w:p>
        </w:tc>
      </w:tr>
      <w:tr w:rsidR="00776996" w:rsidRPr="00F97636" w:rsidTr="00A31DFE">
        <w:tc>
          <w:tcPr>
            <w:tcW w:w="507"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9.</w:t>
            </w:r>
          </w:p>
        </w:tc>
        <w:tc>
          <w:tcPr>
            <w:tcW w:w="3250"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Date of next meeting.</w:t>
            </w:r>
          </w:p>
        </w:tc>
        <w:tc>
          <w:tcPr>
            <w:tcW w:w="1830" w:type="dxa"/>
          </w:tcPr>
          <w:p w:rsidR="00776996" w:rsidRPr="00F97636" w:rsidRDefault="00776996" w:rsidP="00A31DFE">
            <w:pPr>
              <w:spacing w:line="276" w:lineRule="auto"/>
              <w:rPr>
                <w:rFonts w:ascii="Arial" w:hAnsi="Arial" w:cs="Arial"/>
                <w:sz w:val="24"/>
                <w:szCs w:val="24"/>
              </w:rPr>
            </w:pPr>
          </w:p>
        </w:tc>
        <w:tc>
          <w:tcPr>
            <w:tcW w:w="6476" w:type="dxa"/>
          </w:tcPr>
          <w:p w:rsidR="00776996" w:rsidRPr="00F97636" w:rsidRDefault="00776996" w:rsidP="003A0823">
            <w:pPr>
              <w:spacing w:line="276" w:lineRule="auto"/>
              <w:rPr>
                <w:rFonts w:ascii="Arial" w:hAnsi="Arial" w:cs="Arial"/>
                <w:sz w:val="24"/>
                <w:szCs w:val="24"/>
              </w:rPr>
            </w:pPr>
            <w:r w:rsidRPr="00F97636">
              <w:rPr>
                <w:rFonts w:ascii="Arial" w:hAnsi="Arial" w:cs="Arial"/>
                <w:sz w:val="24"/>
                <w:szCs w:val="24"/>
              </w:rPr>
              <w:t xml:space="preserve">Next meeting </w:t>
            </w:r>
            <w:r w:rsidR="00620420">
              <w:rPr>
                <w:rFonts w:ascii="Arial" w:hAnsi="Arial" w:cs="Arial"/>
                <w:sz w:val="24"/>
                <w:szCs w:val="24"/>
              </w:rPr>
              <w:t>to be in</w:t>
            </w:r>
            <w:r w:rsidR="003A0823">
              <w:rPr>
                <w:rFonts w:ascii="Arial" w:hAnsi="Arial" w:cs="Arial"/>
                <w:sz w:val="24"/>
                <w:szCs w:val="24"/>
              </w:rPr>
              <w:t xml:space="preserve"> Q1. Date to be circulated to the panel members</w:t>
            </w:r>
            <w:r w:rsidR="00620420">
              <w:rPr>
                <w:rFonts w:ascii="Arial" w:hAnsi="Arial" w:cs="Arial"/>
                <w:sz w:val="24"/>
                <w:szCs w:val="24"/>
              </w:rPr>
              <w:t>.</w:t>
            </w:r>
          </w:p>
        </w:tc>
        <w:tc>
          <w:tcPr>
            <w:tcW w:w="2111" w:type="dxa"/>
          </w:tcPr>
          <w:p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CEO/Secretary</w:t>
            </w:r>
          </w:p>
        </w:tc>
      </w:tr>
    </w:tbl>
    <w:p w:rsidR="00703678" w:rsidRDefault="00703678"/>
    <w:sectPr w:rsidR="00703678" w:rsidSect="003C2C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5BCE"/>
    <w:multiLevelType w:val="hybridMultilevel"/>
    <w:tmpl w:val="C9AAF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5EB0CA0"/>
    <w:multiLevelType w:val="hybridMultilevel"/>
    <w:tmpl w:val="0B5C1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6F4AD1"/>
    <w:multiLevelType w:val="hybridMultilevel"/>
    <w:tmpl w:val="F16C7E40"/>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81D442A"/>
    <w:multiLevelType w:val="hybridMultilevel"/>
    <w:tmpl w:val="0FAEF7DE"/>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96"/>
    <w:rsid w:val="000305AE"/>
    <w:rsid w:val="000D656F"/>
    <w:rsid w:val="00163D06"/>
    <w:rsid w:val="00270303"/>
    <w:rsid w:val="00276A0C"/>
    <w:rsid w:val="002D05BD"/>
    <w:rsid w:val="00311627"/>
    <w:rsid w:val="00324DF8"/>
    <w:rsid w:val="00364C2B"/>
    <w:rsid w:val="003A0823"/>
    <w:rsid w:val="003C2CEA"/>
    <w:rsid w:val="003C2FF2"/>
    <w:rsid w:val="00430E37"/>
    <w:rsid w:val="00441B95"/>
    <w:rsid w:val="004463BC"/>
    <w:rsid w:val="00491606"/>
    <w:rsid w:val="00497377"/>
    <w:rsid w:val="004B32CF"/>
    <w:rsid w:val="004D3AD4"/>
    <w:rsid w:val="004F519E"/>
    <w:rsid w:val="004F614F"/>
    <w:rsid w:val="00506D79"/>
    <w:rsid w:val="00620420"/>
    <w:rsid w:val="00653799"/>
    <w:rsid w:val="0065610C"/>
    <w:rsid w:val="00671F7F"/>
    <w:rsid w:val="00694414"/>
    <w:rsid w:val="006946C8"/>
    <w:rsid w:val="006C0464"/>
    <w:rsid w:val="006D34D8"/>
    <w:rsid w:val="006F0EA4"/>
    <w:rsid w:val="00703678"/>
    <w:rsid w:val="007269FA"/>
    <w:rsid w:val="00776996"/>
    <w:rsid w:val="008034A6"/>
    <w:rsid w:val="00866B4B"/>
    <w:rsid w:val="00882713"/>
    <w:rsid w:val="0097225A"/>
    <w:rsid w:val="009E0A16"/>
    <w:rsid w:val="00A31DFE"/>
    <w:rsid w:val="00A7145A"/>
    <w:rsid w:val="00BE3EB2"/>
    <w:rsid w:val="00C46097"/>
    <w:rsid w:val="00D0419C"/>
    <w:rsid w:val="00DA1984"/>
    <w:rsid w:val="00E239C9"/>
    <w:rsid w:val="00E36F17"/>
    <w:rsid w:val="00ED2AC3"/>
    <w:rsid w:val="00F63E4E"/>
    <w:rsid w:val="00F760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96"/>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6996"/>
    <w:rPr>
      <w:color w:val="0000FF" w:themeColor="hyperlink"/>
      <w:u w:val="single"/>
    </w:rPr>
  </w:style>
  <w:style w:type="paragraph" w:styleId="ListParagraph">
    <w:name w:val="List Paragraph"/>
    <w:basedOn w:val="Normal"/>
    <w:uiPriority w:val="34"/>
    <w:qFormat/>
    <w:rsid w:val="00776996"/>
    <w:pPr>
      <w:ind w:left="720"/>
      <w:contextualSpacing/>
    </w:pPr>
  </w:style>
  <w:style w:type="character" w:styleId="CommentReference">
    <w:name w:val="annotation reference"/>
    <w:basedOn w:val="DefaultParagraphFont"/>
    <w:uiPriority w:val="99"/>
    <w:semiHidden/>
    <w:unhideWhenUsed/>
    <w:rsid w:val="009E0A16"/>
    <w:rPr>
      <w:sz w:val="16"/>
      <w:szCs w:val="16"/>
    </w:rPr>
  </w:style>
  <w:style w:type="paragraph" w:styleId="CommentText">
    <w:name w:val="annotation text"/>
    <w:basedOn w:val="Normal"/>
    <w:link w:val="CommentTextChar"/>
    <w:uiPriority w:val="99"/>
    <w:semiHidden/>
    <w:unhideWhenUsed/>
    <w:rsid w:val="009E0A16"/>
    <w:pPr>
      <w:spacing w:line="240" w:lineRule="auto"/>
    </w:pPr>
    <w:rPr>
      <w:sz w:val="20"/>
      <w:szCs w:val="20"/>
    </w:rPr>
  </w:style>
  <w:style w:type="character" w:customStyle="1" w:styleId="CommentTextChar">
    <w:name w:val="Comment Text Char"/>
    <w:basedOn w:val="DefaultParagraphFont"/>
    <w:link w:val="CommentText"/>
    <w:uiPriority w:val="99"/>
    <w:semiHidden/>
    <w:rsid w:val="009E0A16"/>
    <w:rPr>
      <w:sz w:val="20"/>
      <w:szCs w:val="20"/>
    </w:rPr>
  </w:style>
  <w:style w:type="paragraph" w:styleId="CommentSubject">
    <w:name w:val="annotation subject"/>
    <w:basedOn w:val="CommentText"/>
    <w:next w:val="CommentText"/>
    <w:link w:val="CommentSubjectChar"/>
    <w:uiPriority w:val="99"/>
    <w:semiHidden/>
    <w:unhideWhenUsed/>
    <w:rsid w:val="009E0A16"/>
    <w:rPr>
      <w:b/>
      <w:bCs/>
    </w:rPr>
  </w:style>
  <w:style w:type="character" w:customStyle="1" w:styleId="CommentSubjectChar">
    <w:name w:val="Comment Subject Char"/>
    <w:basedOn w:val="CommentTextChar"/>
    <w:link w:val="CommentSubject"/>
    <w:uiPriority w:val="99"/>
    <w:semiHidden/>
    <w:rsid w:val="009E0A16"/>
    <w:rPr>
      <w:b/>
      <w:bCs/>
      <w:sz w:val="20"/>
      <w:szCs w:val="20"/>
    </w:rPr>
  </w:style>
  <w:style w:type="paragraph" w:styleId="BalloonText">
    <w:name w:val="Balloon Text"/>
    <w:basedOn w:val="Normal"/>
    <w:link w:val="BalloonTextChar"/>
    <w:uiPriority w:val="99"/>
    <w:semiHidden/>
    <w:unhideWhenUsed/>
    <w:rsid w:val="009E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96"/>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6996"/>
    <w:rPr>
      <w:color w:val="0000FF" w:themeColor="hyperlink"/>
      <w:u w:val="single"/>
    </w:rPr>
  </w:style>
  <w:style w:type="paragraph" w:styleId="ListParagraph">
    <w:name w:val="List Paragraph"/>
    <w:basedOn w:val="Normal"/>
    <w:uiPriority w:val="34"/>
    <w:qFormat/>
    <w:rsid w:val="00776996"/>
    <w:pPr>
      <w:ind w:left="720"/>
      <w:contextualSpacing/>
    </w:pPr>
  </w:style>
  <w:style w:type="character" w:styleId="CommentReference">
    <w:name w:val="annotation reference"/>
    <w:basedOn w:val="DefaultParagraphFont"/>
    <w:uiPriority w:val="99"/>
    <w:semiHidden/>
    <w:unhideWhenUsed/>
    <w:rsid w:val="009E0A16"/>
    <w:rPr>
      <w:sz w:val="16"/>
      <w:szCs w:val="16"/>
    </w:rPr>
  </w:style>
  <w:style w:type="paragraph" w:styleId="CommentText">
    <w:name w:val="annotation text"/>
    <w:basedOn w:val="Normal"/>
    <w:link w:val="CommentTextChar"/>
    <w:uiPriority w:val="99"/>
    <w:semiHidden/>
    <w:unhideWhenUsed/>
    <w:rsid w:val="009E0A16"/>
    <w:pPr>
      <w:spacing w:line="240" w:lineRule="auto"/>
    </w:pPr>
    <w:rPr>
      <w:sz w:val="20"/>
      <w:szCs w:val="20"/>
    </w:rPr>
  </w:style>
  <w:style w:type="character" w:customStyle="1" w:styleId="CommentTextChar">
    <w:name w:val="Comment Text Char"/>
    <w:basedOn w:val="DefaultParagraphFont"/>
    <w:link w:val="CommentText"/>
    <w:uiPriority w:val="99"/>
    <w:semiHidden/>
    <w:rsid w:val="009E0A16"/>
    <w:rPr>
      <w:sz w:val="20"/>
      <w:szCs w:val="20"/>
    </w:rPr>
  </w:style>
  <w:style w:type="paragraph" w:styleId="CommentSubject">
    <w:name w:val="annotation subject"/>
    <w:basedOn w:val="CommentText"/>
    <w:next w:val="CommentText"/>
    <w:link w:val="CommentSubjectChar"/>
    <w:uiPriority w:val="99"/>
    <w:semiHidden/>
    <w:unhideWhenUsed/>
    <w:rsid w:val="009E0A16"/>
    <w:rPr>
      <w:b/>
      <w:bCs/>
    </w:rPr>
  </w:style>
  <w:style w:type="character" w:customStyle="1" w:styleId="CommentSubjectChar">
    <w:name w:val="Comment Subject Char"/>
    <w:basedOn w:val="CommentTextChar"/>
    <w:link w:val="CommentSubject"/>
    <w:uiPriority w:val="99"/>
    <w:semiHidden/>
    <w:rsid w:val="009E0A16"/>
    <w:rPr>
      <w:b/>
      <w:bCs/>
      <w:sz w:val="20"/>
      <w:szCs w:val="20"/>
    </w:rPr>
  </w:style>
  <w:style w:type="paragraph" w:styleId="BalloonText">
    <w:name w:val="Balloon Text"/>
    <w:basedOn w:val="Normal"/>
    <w:link w:val="BalloonTextChar"/>
    <w:uiPriority w:val="99"/>
    <w:semiHidden/>
    <w:unhideWhenUsed/>
    <w:rsid w:val="009E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42AA654B</Template>
  <TotalTime>0</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X. Rogers</dc:creator>
  <cp:lastModifiedBy>Robert x. Glynn</cp:lastModifiedBy>
  <cp:revision>2</cp:revision>
  <dcterms:created xsi:type="dcterms:W3CDTF">2024-04-16T07:29:00Z</dcterms:created>
  <dcterms:modified xsi:type="dcterms:W3CDTF">2024-04-16T07:29:00Z</dcterms:modified>
</cp:coreProperties>
</file>