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3C4CF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Clerical Officer</w:t>
      </w:r>
      <w:r w:rsidR="004E541A">
        <w:rPr>
          <w:color w:val="E36C0A" w:themeColor="accent6" w:themeShade="BF"/>
          <w:sz w:val="32"/>
          <w:szCs w:val="32"/>
        </w:rPr>
        <w:t xml:space="preserve"> </w:t>
      </w:r>
      <w:r w:rsidR="0062311A">
        <w:rPr>
          <w:color w:val="E36C0A" w:themeColor="accent6" w:themeShade="BF"/>
          <w:sz w:val="32"/>
          <w:szCs w:val="32"/>
        </w:rPr>
        <w:t>Cahirciveen</w:t>
      </w:r>
    </w:p>
    <w:p w:rsidR="00147D51" w:rsidRPr="00A70EA5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A70EA5">
        <w:rPr>
          <w:rFonts w:ascii="Arial" w:hAnsi="Arial" w:cs="Arial"/>
          <w:sz w:val="20"/>
          <w:szCs w:val="20"/>
        </w:rPr>
        <w:t xml:space="preserve">criminal </w:t>
      </w:r>
      <w:r w:rsidRPr="00A70EA5">
        <w:rPr>
          <w:rFonts w:ascii="Arial" w:hAnsi="Arial" w:cs="Arial"/>
          <w:sz w:val="20"/>
          <w:szCs w:val="20"/>
        </w:rPr>
        <w:t>legal aid schemes.</w:t>
      </w:r>
    </w:p>
    <w:p w:rsidR="009662AC" w:rsidRPr="00A70EA5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1737FB" w:rsidRPr="00DB07D0" w:rsidRDefault="003C4CFC" w:rsidP="00DB07D0">
      <w:pPr>
        <w:spacing w:line="276" w:lineRule="auto"/>
        <w:ind w:left="-360" w:right="18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</w:pPr>
      <w:r w:rsidRPr="00A70EA5">
        <w:rPr>
          <w:rFonts w:ascii="Arial" w:hAnsi="Arial" w:cs="Arial"/>
          <w:sz w:val="20"/>
          <w:szCs w:val="20"/>
          <w:lang w:eastAsia="en-US"/>
        </w:rPr>
        <w:t xml:space="preserve">Applications are invited for the position of Clerical Officer in </w:t>
      </w:r>
      <w:r w:rsidR="0062311A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Cahirciveen.</w:t>
      </w:r>
    </w:p>
    <w:p w:rsidR="001737FB" w:rsidRDefault="001737FB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E62BF1">
        <w:rPr>
          <w:rFonts w:ascii="Arial" w:hAnsi="Arial" w:cs="Arial"/>
          <w:sz w:val="20"/>
          <w:szCs w:val="20"/>
        </w:rPr>
        <w:t xml:space="preserve">Following a competition, a Panel will be established from which </w:t>
      </w:r>
      <w:r w:rsidR="00DB07D0">
        <w:rPr>
          <w:rFonts w:ascii="Arial" w:hAnsi="Arial" w:cs="Arial"/>
          <w:sz w:val="20"/>
          <w:szCs w:val="20"/>
        </w:rPr>
        <w:t xml:space="preserve">permanent and </w:t>
      </w:r>
      <w:r w:rsidRPr="00E62BF1">
        <w:rPr>
          <w:rFonts w:ascii="Arial" w:hAnsi="Arial" w:cs="Arial"/>
          <w:sz w:val="20"/>
          <w:szCs w:val="20"/>
        </w:rPr>
        <w:t>temporary positions will be filled in the 12 months following the Panel’s establishment.</w:t>
      </w:r>
    </w:p>
    <w:p w:rsidR="00A70EA5" w:rsidRPr="00A70EA5" w:rsidRDefault="00A70EA5" w:rsidP="001737FB">
      <w:pPr>
        <w:spacing w:line="276" w:lineRule="auto"/>
        <w:ind w:right="18"/>
        <w:rPr>
          <w:rFonts w:ascii="Arial" w:hAnsi="Arial" w:cs="Arial"/>
          <w:sz w:val="20"/>
          <w:szCs w:val="20"/>
          <w:lang w:eastAsia="en-US"/>
        </w:rPr>
      </w:pPr>
    </w:p>
    <w:p w:rsidR="00312A1C" w:rsidRPr="00A70EA5" w:rsidRDefault="00312A1C" w:rsidP="00312A1C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salary for Clerical Officer </w:t>
      </w:r>
      <w:r>
        <w:rPr>
          <w:rFonts w:ascii="Arial" w:hAnsi="Arial" w:cs="Arial"/>
          <w:sz w:val="20"/>
          <w:szCs w:val="20"/>
        </w:rPr>
        <w:t>r</w:t>
      </w:r>
      <w:r w:rsidRPr="00A70EA5">
        <w:rPr>
          <w:rFonts w:ascii="Arial" w:hAnsi="Arial" w:cs="Arial"/>
          <w:sz w:val="20"/>
          <w:szCs w:val="20"/>
        </w:rPr>
        <w:t>anges from €</w:t>
      </w:r>
      <w:r>
        <w:rPr>
          <w:rFonts w:ascii="Arial" w:hAnsi="Arial" w:cs="Arial"/>
          <w:sz w:val="20"/>
          <w:szCs w:val="20"/>
        </w:rPr>
        <w:t>485.60</w:t>
      </w:r>
      <w:r w:rsidRPr="00900BC4">
        <w:rPr>
          <w:rFonts w:ascii="Arial" w:hAnsi="Arial" w:cs="Arial"/>
          <w:sz w:val="20"/>
          <w:szCs w:val="20"/>
        </w:rPr>
        <w:t xml:space="preserve"> to €</w:t>
      </w:r>
      <w:r>
        <w:rPr>
          <w:rFonts w:ascii="Arial" w:hAnsi="Arial" w:cs="Arial"/>
          <w:sz w:val="20"/>
          <w:szCs w:val="20"/>
        </w:rPr>
        <w:t>757.08</w:t>
      </w:r>
      <w:r w:rsidRPr="00A70EA5">
        <w:rPr>
          <w:rFonts w:ascii="Arial" w:hAnsi="Arial" w:cs="Arial"/>
          <w:sz w:val="20"/>
          <w:szCs w:val="20"/>
        </w:rPr>
        <w:t xml:space="preserve"> gross per week via 14 annual increments (which are subject to satisfactory service). Two long service increments, payable after a further 3 and 6 years, bring the salary scale to €</w:t>
      </w:r>
      <w:r>
        <w:rPr>
          <w:rFonts w:ascii="Arial" w:hAnsi="Arial" w:cs="Arial"/>
          <w:sz w:val="20"/>
          <w:szCs w:val="20"/>
        </w:rPr>
        <w:t>783.36</w:t>
      </w:r>
      <w:r w:rsidRPr="00A70EA5">
        <w:rPr>
          <w:rFonts w:ascii="Arial" w:hAnsi="Arial" w:cs="Arial"/>
          <w:sz w:val="20"/>
          <w:szCs w:val="20"/>
        </w:rPr>
        <w:t xml:space="preserve"> gross per week and €</w:t>
      </w:r>
      <w:r>
        <w:rPr>
          <w:rFonts w:ascii="Arial" w:hAnsi="Arial" w:cs="Arial"/>
          <w:sz w:val="20"/>
          <w:szCs w:val="20"/>
        </w:rPr>
        <w:t>795.40</w:t>
      </w:r>
      <w:r w:rsidRPr="00A70EA5">
        <w:rPr>
          <w:rFonts w:ascii="Arial" w:hAnsi="Arial" w:cs="Arial"/>
          <w:sz w:val="20"/>
          <w:szCs w:val="20"/>
        </w:rPr>
        <w:t xml:space="preserve"> gross per week</w:t>
      </w:r>
    </w:p>
    <w:p w:rsidR="00A70EA5" w:rsidRPr="00A70EA5" w:rsidRDefault="00A70EA5" w:rsidP="00A70EA5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Board offers extensive opportunities for further training and there are opportunities to advance to </w:t>
      </w:r>
      <w:r w:rsidR="00147D51" w:rsidRPr="00A70EA5">
        <w:rPr>
          <w:rFonts w:ascii="Arial" w:hAnsi="Arial" w:cs="Arial"/>
          <w:sz w:val="20"/>
          <w:szCs w:val="20"/>
        </w:rPr>
        <w:t xml:space="preserve">other </w:t>
      </w:r>
      <w:r w:rsidRPr="00A70EA5">
        <w:rPr>
          <w:rFonts w:ascii="Arial" w:hAnsi="Arial" w:cs="Arial"/>
          <w:sz w:val="20"/>
          <w:szCs w:val="20"/>
        </w:rPr>
        <w:t>positions within the Board.</w:t>
      </w: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A70EA5" w:rsidRPr="00A70EA5" w:rsidRDefault="00A70EA5" w:rsidP="00A70EA5">
      <w:pPr>
        <w:pStyle w:val="Title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>Applicants should be methodical and have good organisational and communication skills. They should have the ability to work well as part of a team and have a commitment to maintaining the highest possible level of customer service. They should have a competency in the use of relevant IT a</w:t>
      </w:r>
      <w:bookmarkStart w:id="0" w:name="_GoBack"/>
      <w:bookmarkEnd w:id="0"/>
      <w:r w:rsidRPr="00A70EA5">
        <w:rPr>
          <w:rFonts w:ascii="Arial" w:hAnsi="Arial" w:cs="Arial"/>
          <w:sz w:val="20"/>
          <w:szCs w:val="20"/>
        </w:rPr>
        <w:t>pplications and t</w:t>
      </w:r>
      <w:r w:rsidR="00521A32">
        <w:rPr>
          <w:rFonts w:ascii="Arial" w:hAnsi="Arial" w:cs="Arial"/>
          <w:sz w:val="20"/>
          <w:szCs w:val="20"/>
        </w:rPr>
        <w:t xml:space="preserve">he ability to type effectively. </w:t>
      </w:r>
    </w:p>
    <w:p w:rsidR="00BE59C5" w:rsidRPr="00A70EA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Human</w:t>
      </w:r>
      <w:r w:rsidR="00352978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Resources</w:t>
      </w:r>
    </w:p>
    <w:p w:rsidR="00DB144E" w:rsidRPr="00A70EA5" w:rsidRDefault="00813E0C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7" w:history="1">
        <w:r w:rsidR="009662AC" w:rsidRPr="00A70EA5">
          <w:rPr>
            <w:rStyle w:val="Hyperlink"/>
            <w:rFonts w:ascii="Arial" w:hAnsi="Arial" w:cs="Arial"/>
            <w:b/>
            <w:bCs/>
            <w:sz w:val="20"/>
            <w:szCs w:val="20"/>
          </w:rPr>
          <w:t>recruitment@legalaidboard.ie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E41594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Closing date for receipt of applications: </w:t>
      </w:r>
      <w:r w:rsidR="00813E0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Wednesday</w:t>
      </w:r>
      <w:r w:rsidR="007E50CF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2</w:t>
      </w:r>
      <w:r w:rsidR="00813E0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5</w:t>
      </w:r>
      <w:r w:rsidR="009F56F8" w:rsidRPr="009F56F8">
        <w:rPr>
          <w:rFonts w:ascii="Arial" w:hAnsi="Arial" w:cs="Arial"/>
          <w:b/>
          <w:bCs/>
          <w:color w:val="E36C0A" w:themeColor="accent6" w:themeShade="BF"/>
          <w:sz w:val="20"/>
          <w:szCs w:val="20"/>
          <w:vertAlign w:val="superscript"/>
        </w:rPr>
        <w:t>th</w:t>
      </w:r>
      <w:r w:rsidR="009F56F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May</w:t>
      </w:r>
      <w:r w:rsidR="009F7C9D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at 4pm</w:t>
      </w:r>
      <w:r w:rsidR="004B4C5E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Application forms and </w:t>
      </w:r>
      <w:r w:rsidR="00BC3174" w:rsidRPr="00A70EA5">
        <w:rPr>
          <w:rFonts w:ascii="Arial" w:hAnsi="Arial" w:cs="Arial"/>
          <w:bCs/>
          <w:sz w:val="20"/>
          <w:szCs w:val="20"/>
        </w:rPr>
        <w:t>the information b</w:t>
      </w:r>
      <w:r w:rsidR="00E41594" w:rsidRPr="00A70EA5">
        <w:rPr>
          <w:rFonts w:ascii="Arial" w:hAnsi="Arial" w:cs="Arial"/>
          <w:bCs/>
          <w:sz w:val="20"/>
          <w:szCs w:val="20"/>
        </w:rPr>
        <w:t xml:space="preserve">ooklet are </w:t>
      </w:r>
      <w:r w:rsidRPr="00A70EA5">
        <w:rPr>
          <w:rFonts w:ascii="Arial" w:hAnsi="Arial" w:cs="Arial"/>
          <w:bCs/>
          <w:sz w:val="20"/>
          <w:szCs w:val="20"/>
        </w:rPr>
        <w:t xml:space="preserve">available on </w:t>
      </w:r>
      <w:hyperlink r:id="rId8" w:history="1">
        <w:r w:rsidRPr="00A70EA5">
          <w:rPr>
            <w:rStyle w:val="Hyperlink"/>
            <w:rFonts w:ascii="Arial" w:hAnsi="Arial" w:cs="Arial"/>
            <w:bCs/>
            <w:i/>
            <w:sz w:val="20"/>
            <w:szCs w:val="20"/>
          </w:rPr>
          <w:t>www.legalaidboard.ie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0"/>
          <w:szCs w:val="20"/>
        </w:rPr>
      </w:pPr>
    </w:p>
    <w:p w:rsidR="00DB144E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A70EA5">
        <w:rPr>
          <w:rFonts w:ascii="Arial" w:hAnsi="Arial" w:cs="Arial"/>
          <w:b/>
          <w:bCs/>
          <w:sz w:val="20"/>
          <w:szCs w:val="20"/>
        </w:rPr>
        <w:t>THE LEGAL AID BOARD IS AN EQUAL OPPORTUNITIES EMPLOYER</w:t>
      </w:r>
    </w:p>
    <w:sectPr w:rsidR="00DB144E" w:rsidRPr="00A70EA5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1303FC"/>
    <w:rsid w:val="00147D51"/>
    <w:rsid w:val="001533D2"/>
    <w:rsid w:val="00165BAA"/>
    <w:rsid w:val="001737FB"/>
    <w:rsid w:val="001A24E4"/>
    <w:rsid w:val="001C3FE1"/>
    <w:rsid w:val="001F0A22"/>
    <w:rsid w:val="00227891"/>
    <w:rsid w:val="002819BC"/>
    <w:rsid w:val="002F650C"/>
    <w:rsid w:val="00312A1C"/>
    <w:rsid w:val="00313C04"/>
    <w:rsid w:val="00323573"/>
    <w:rsid w:val="00352978"/>
    <w:rsid w:val="00363A0E"/>
    <w:rsid w:val="003C4CFC"/>
    <w:rsid w:val="0040755C"/>
    <w:rsid w:val="00424025"/>
    <w:rsid w:val="004366BA"/>
    <w:rsid w:val="004438E4"/>
    <w:rsid w:val="00483794"/>
    <w:rsid w:val="004B38A1"/>
    <w:rsid w:val="004B4C5E"/>
    <w:rsid w:val="004E541A"/>
    <w:rsid w:val="00521A32"/>
    <w:rsid w:val="00591DF2"/>
    <w:rsid w:val="005B2F00"/>
    <w:rsid w:val="005F6C0F"/>
    <w:rsid w:val="0062311A"/>
    <w:rsid w:val="0062533A"/>
    <w:rsid w:val="00640112"/>
    <w:rsid w:val="006A1DF2"/>
    <w:rsid w:val="006D1C8C"/>
    <w:rsid w:val="007950FF"/>
    <w:rsid w:val="007E50CF"/>
    <w:rsid w:val="00813E0C"/>
    <w:rsid w:val="00817862"/>
    <w:rsid w:val="00862365"/>
    <w:rsid w:val="0089059B"/>
    <w:rsid w:val="00900BC4"/>
    <w:rsid w:val="00926239"/>
    <w:rsid w:val="009267A7"/>
    <w:rsid w:val="009662AC"/>
    <w:rsid w:val="009F56F8"/>
    <w:rsid w:val="009F7C9D"/>
    <w:rsid w:val="00A70EA5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07D0"/>
    <w:rsid w:val="00DB144E"/>
    <w:rsid w:val="00E41594"/>
    <w:rsid w:val="00E8453D"/>
    <w:rsid w:val="00ED614F"/>
    <w:rsid w:val="00F52FF9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CBA4-7E1F-40F2-8748-0D54489E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747A6D53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4</cp:revision>
  <dcterms:created xsi:type="dcterms:W3CDTF">2022-04-21T14:43:00Z</dcterms:created>
  <dcterms:modified xsi:type="dcterms:W3CDTF">2022-05-09T08:06:00Z</dcterms:modified>
</cp:coreProperties>
</file>