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Clerical Officer</w:t>
      </w:r>
      <w:r w:rsidR="004E541A">
        <w:rPr>
          <w:color w:val="E36C0A" w:themeColor="accent6" w:themeShade="BF"/>
          <w:sz w:val="32"/>
          <w:szCs w:val="32"/>
        </w:rPr>
        <w:t xml:space="preserve"> </w:t>
      </w:r>
      <w:r w:rsidR="00CE5252">
        <w:rPr>
          <w:color w:val="E36C0A" w:themeColor="accent6" w:themeShade="BF"/>
          <w:sz w:val="32"/>
          <w:szCs w:val="32"/>
        </w:rPr>
        <w:t xml:space="preserve">Cork </w:t>
      </w:r>
      <w:r w:rsidR="00AB730B">
        <w:rPr>
          <w:color w:val="E36C0A" w:themeColor="accent6" w:themeShade="BF"/>
          <w:sz w:val="32"/>
          <w:szCs w:val="32"/>
        </w:rPr>
        <w:t xml:space="preserve"> </w:t>
      </w:r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CE5252" w:rsidRPr="00A70EA5" w:rsidRDefault="00CE5252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Pr="00DB07D0" w:rsidRDefault="003C4CFC" w:rsidP="00CE5252">
      <w:pPr>
        <w:spacing w:line="276" w:lineRule="auto"/>
        <w:ind w:left="-360" w:right="18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Clerical Officer in </w:t>
      </w:r>
      <w:r w:rsidR="00CE5252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Cork</w:t>
      </w:r>
    </w:p>
    <w:p w:rsidR="001737FB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62BF1">
        <w:rPr>
          <w:rFonts w:ascii="Arial" w:hAnsi="Arial" w:cs="Arial"/>
          <w:sz w:val="20"/>
          <w:szCs w:val="20"/>
        </w:rPr>
        <w:t xml:space="preserve">Following a competition, a Panel will be established from which </w:t>
      </w:r>
      <w:r w:rsidR="00DB07D0">
        <w:rPr>
          <w:rFonts w:ascii="Arial" w:hAnsi="Arial" w:cs="Arial"/>
          <w:sz w:val="20"/>
          <w:szCs w:val="20"/>
        </w:rPr>
        <w:t xml:space="preserve">permanent and </w:t>
      </w:r>
      <w:r w:rsidRPr="00E62BF1">
        <w:rPr>
          <w:rFonts w:ascii="Arial" w:hAnsi="Arial" w:cs="Arial"/>
          <w:sz w:val="20"/>
          <w:szCs w:val="20"/>
        </w:rPr>
        <w:t>temporary positions will be filled in the 12 months following the Panel’s establishment.</w:t>
      </w:r>
    </w:p>
    <w:p w:rsidR="00CE5252" w:rsidRDefault="00CE5252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312A1C" w:rsidRDefault="00312A1C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Clerical Officer </w:t>
      </w:r>
      <w:r>
        <w:rPr>
          <w:rFonts w:ascii="Arial" w:hAnsi="Arial" w:cs="Arial"/>
          <w:sz w:val="20"/>
          <w:szCs w:val="20"/>
        </w:rPr>
        <w:t>r</w:t>
      </w:r>
      <w:r w:rsidRPr="00A70EA5">
        <w:rPr>
          <w:rFonts w:ascii="Arial" w:hAnsi="Arial" w:cs="Arial"/>
          <w:sz w:val="20"/>
          <w:szCs w:val="20"/>
        </w:rPr>
        <w:t>anges from €</w:t>
      </w:r>
      <w:r w:rsidR="00CE5252">
        <w:rPr>
          <w:rFonts w:ascii="Arial" w:hAnsi="Arial" w:cs="Arial"/>
          <w:sz w:val="20"/>
          <w:szCs w:val="20"/>
        </w:rPr>
        <w:t>519.96</w:t>
      </w:r>
      <w:r w:rsidRPr="00900BC4">
        <w:rPr>
          <w:rFonts w:ascii="Arial" w:hAnsi="Arial" w:cs="Arial"/>
          <w:sz w:val="20"/>
          <w:szCs w:val="20"/>
        </w:rPr>
        <w:t xml:space="preserve"> to €</w:t>
      </w:r>
      <w:r w:rsidR="00CE5252">
        <w:rPr>
          <w:rFonts w:ascii="Arial" w:hAnsi="Arial" w:cs="Arial"/>
          <w:sz w:val="20"/>
          <w:szCs w:val="20"/>
        </w:rPr>
        <w:t>805.17</w:t>
      </w:r>
      <w:r w:rsidRPr="00A70EA5">
        <w:rPr>
          <w:rFonts w:ascii="Arial" w:hAnsi="Arial" w:cs="Arial"/>
          <w:sz w:val="20"/>
          <w:szCs w:val="20"/>
        </w:rPr>
        <w:t xml:space="preserve"> gross per week via 14 annual increments (which are subject to satisfactory service). Two long service increments, payable after a further 3 and 6 years, bring the salary scale to €</w:t>
      </w:r>
      <w:r w:rsidR="00CE5252">
        <w:rPr>
          <w:rFonts w:ascii="Arial" w:hAnsi="Arial" w:cs="Arial"/>
          <w:sz w:val="20"/>
          <w:szCs w:val="20"/>
        </w:rPr>
        <w:t>832.78</w:t>
      </w:r>
      <w:r w:rsidRPr="00A70EA5">
        <w:rPr>
          <w:rFonts w:ascii="Arial" w:hAnsi="Arial" w:cs="Arial"/>
          <w:sz w:val="20"/>
          <w:szCs w:val="20"/>
        </w:rPr>
        <w:t xml:space="preserve"> gross per week and €</w:t>
      </w:r>
      <w:r w:rsidR="00CE5252">
        <w:rPr>
          <w:rFonts w:ascii="Arial" w:hAnsi="Arial" w:cs="Arial"/>
          <w:sz w:val="20"/>
          <w:szCs w:val="20"/>
        </w:rPr>
        <w:t>845.43</w:t>
      </w:r>
      <w:r w:rsidRPr="00A70EA5">
        <w:rPr>
          <w:rFonts w:ascii="Arial" w:hAnsi="Arial" w:cs="Arial"/>
          <w:sz w:val="20"/>
          <w:szCs w:val="20"/>
        </w:rPr>
        <w:t xml:space="preserve"> gross per week</w:t>
      </w:r>
      <w:bookmarkStart w:id="0" w:name="_GoBack"/>
      <w:bookmarkEnd w:id="0"/>
    </w:p>
    <w:p w:rsidR="00CE5252" w:rsidRPr="00A70EA5" w:rsidRDefault="00CE5252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AB730B" w:rsidRDefault="00AB730B" w:rsidP="00AB730B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B730B">
        <w:rPr>
          <w:rFonts w:ascii="Arial" w:hAnsi="Arial" w:cs="Arial"/>
          <w:sz w:val="20"/>
          <w:szCs w:val="20"/>
        </w:rPr>
        <w:t xml:space="preserve">The Board has family friendly policies and extensive opportunities for further training and education. </w:t>
      </w:r>
    </w:p>
    <w:p w:rsidR="00CE5252" w:rsidRDefault="00CE5252" w:rsidP="00AB730B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CE5252" w:rsidRDefault="00CE5252" w:rsidP="00AB730B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CE5252" w:rsidRPr="00A70EA5" w:rsidRDefault="00CE5252" w:rsidP="00CE5252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applications and t</w:t>
      </w:r>
      <w:r>
        <w:rPr>
          <w:rFonts w:ascii="Arial" w:hAnsi="Arial" w:cs="Arial"/>
          <w:sz w:val="20"/>
          <w:szCs w:val="20"/>
        </w:rPr>
        <w:t xml:space="preserve">he ability to type effectively. </w:t>
      </w:r>
    </w:p>
    <w:p w:rsidR="00CE5252" w:rsidRPr="00AB730B" w:rsidRDefault="00CE5252" w:rsidP="00AB730B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CE5252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CE5252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Thursday 30</w:t>
      </w:r>
      <w:r w:rsidR="00CE5252" w:rsidRPr="00CE5252">
        <w:rPr>
          <w:rFonts w:ascii="Arial" w:hAnsi="Arial" w:cs="Arial"/>
          <w:b/>
          <w:bCs/>
          <w:color w:val="E36C0A" w:themeColor="accent6" w:themeShade="BF"/>
          <w:sz w:val="20"/>
          <w:szCs w:val="20"/>
          <w:vertAlign w:val="superscript"/>
        </w:rPr>
        <w:t>th</w:t>
      </w:r>
      <w:r w:rsidR="00CE5252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March </w:t>
      </w:r>
      <w:r w:rsidR="0011241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at 4.00pm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0F6DB2"/>
    <w:rsid w:val="0011241C"/>
    <w:rsid w:val="001303FC"/>
    <w:rsid w:val="00147D51"/>
    <w:rsid w:val="001533D2"/>
    <w:rsid w:val="00165BAA"/>
    <w:rsid w:val="0016797C"/>
    <w:rsid w:val="001737FB"/>
    <w:rsid w:val="001A24E4"/>
    <w:rsid w:val="001C3FE1"/>
    <w:rsid w:val="001F0A22"/>
    <w:rsid w:val="00227891"/>
    <w:rsid w:val="002819BC"/>
    <w:rsid w:val="002F650C"/>
    <w:rsid w:val="00312A1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4E541A"/>
    <w:rsid w:val="00521A32"/>
    <w:rsid w:val="00591DF2"/>
    <w:rsid w:val="005B2F00"/>
    <w:rsid w:val="005F6C0F"/>
    <w:rsid w:val="0060292B"/>
    <w:rsid w:val="0062311A"/>
    <w:rsid w:val="0062533A"/>
    <w:rsid w:val="00640112"/>
    <w:rsid w:val="00680A79"/>
    <w:rsid w:val="006A1DF2"/>
    <w:rsid w:val="006D1C8C"/>
    <w:rsid w:val="007950FF"/>
    <w:rsid w:val="007E50CF"/>
    <w:rsid w:val="00813E0C"/>
    <w:rsid w:val="00817862"/>
    <w:rsid w:val="00862365"/>
    <w:rsid w:val="0089059B"/>
    <w:rsid w:val="00900BC4"/>
    <w:rsid w:val="00926239"/>
    <w:rsid w:val="009267A7"/>
    <w:rsid w:val="009662AC"/>
    <w:rsid w:val="009F56F8"/>
    <w:rsid w:val="009F7C9D"/>
    <w:rsid w:val="00A150F1"/>
    <w:rsid w:val="00A70EA5"/>
    <w:rsid w:val="00A9056A"/>
    <w:rsid w:val="00AB730B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CE5252"/>
    <w:rsid w:val="00D0583E"/>
    <w:rsid w:val="00D154EA"/>
    <w:rsid w:val="00D51573"/>
    <w:rsid w:val="00D536BD"/>
    <w:rsid w:val="00D91B9A"/>
    <w:rsid w:val="00DB07D0"/>
    <w:rsid w:val="00DB144E"/>
    <w:rsid w:val="00E410F3"/>
    <w:rsid w:val="00E41594"/>
    <w:rsid w:val="00E8453D"/>
    <w:rsid w:val="00ED614F"/>
    <w:rsid w:val="00F52FF9"/>
    <w:rsid w:val="00F95E0E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0A61-1129-42B4-8F52-335937B8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864706DE</Template>
  <TotalTime>74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Michelle X. Curran</cp:lastModifiedBy>
  <cp:revision>6</cp:revision>
  <dcterms:created xsi:type="dcterms:W3CDTF">2022-11-11T14:52:00Z</dcterms:created>
  <dcterms:modified xsi:type="dcterms:W3CDTF">2023-03-08T11:56:00Z</dcterms:modified>
</cp:coreProperties>
</file>