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4539FB79">
                <wp:simplePos x="0" y="0"/>
                <wp:positionH relativeFrom="column">
                  <wp:posOffset>790575</wp:posOffset>
                </wp:positionH>
                <wp:positionV relativeFrom="paragraph">
                  <wp:posOffset>1943101</wp:posOffset>
                </wp:positionV>
                <wp:extent cx="4791075" cy="7547610"/>
                <wp:effectExtent l="0" t="0" r="0" b="0"/>
                <wp:wrapNone/>
                <wp:docPr id="5" name="Group 5"/>
                <wp:cNvGraphicFramePr/>
                <a:graphic xmlns:a="http://schemas.openxmlformats.org/drawingml/2006/main">
                  <a:graphicData uri="http://schemas.microsoft.com/office/word/2010/wordprocessingGroup">
                    <wpg:wgp>
                      <wpg:cNvGrpSpPr/>
                      <wpg:grpSpPr>
                        <a:xfrm>
                          <a:off x="0" y="0"/>
                          <a:ext cx="4791075" cy="7547610"/>
                          <a:chOff x="0" y="0"/>
                          <a:chExt cx="4720847" cy="3431588"/>
                        </a:xfrm>
                      </wpg:grpSpPr>
                      <wps:wsp>
                        <wps:cNvPr id="3" name="Text Box 3"/>
                        <wps:cNvSpPr txBox="1"/>
                        <wps:spPr>
                          <a:xfrm>
                            <a:off x="261242" y="0"/>
                            <a:ext cx="4459605" cy="3431588"/>
                          </a:xfrm>
                          <a:prstGeom prst="rect">
                            <a:avLst/>
                          </a:prstGeom>
                          <a:noFill/>
                          <a:ln w="6350">
                            <a:noFill/>
                          </a:ln>
                        </wps:spPr>
                        <wps:txbx>
                          <w:txbxContent>
                            <w:p w14:paraId="2267218C" w14:textId="110B45DC" w:rsidR="00297DFD" w:rsidRDefault="00297DF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46A7A2C2" w:rsidR="00297DFD" w:rsidRPr="005E6E4E" w:rsidRDefault="0043009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Waterford </w:t>
                              </w:r>
                            </w:p>
                            <w:p w14:paraId="25B72CB8" w14:textId="7489645D" w:rsidR="00297DFD" w:rsidRDefault="00297DFD"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297DFD" w:rsidRPr="002D68EB" w:rsidRDefault="00297DFD"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008F0821" w:rsidR="00297DFD" w:rsidRPr="002D68EB" w:rsidRDefault="00297DFD"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430097">
                                <w:rPr>
                                  <w:b/>
                                  <w:color w:val="FFFFFF" w:themeColor="background1"/>
                                  <w:sz w:val="24"/>
                                  <w:szCs w:val="24"/>
                                </w:rPr>
                                <w:t>Monday 20</w:t>
                              </w:r>
                              <w:r w:rsidR="00430097" w:rsidRPr="00430097">
                                <w:rPr>
                                  <w:b/>
                                  <w:color w:val="FFFFFF" w:themeColor="background1"/>
                                  <w:sz w:val="24"/>
                                  <w:szCs w:val="24"/>
                                  <w:vertAlign w:val="superscript"/>
                                </w:rPr>
                                <w:t>th</w:t>
                              </w:r>
                              <w:r w:rsidR="00430097">
                                <w:rPr>
                                  <w:b/>
                                  <w:color w:val="FFFFFF" w:themeColor="background1"/>
                                  <w:sz w:val="24"/>
                                  <w:szCs w:val="24"/>
                                </w:rPr>
                                <w:t xml:space="preserve"> March </w:t>
                              </w:r>
                              <w:r>
                                <w:rPr>
                                  <w:b/>
                                  <w:color w:val="FFFFFF" w:themeColor="background1"/>
                                  <w:sz w:val="24"/>
                                  <w:szCs w:val="24"/>
                                </w:rPr>
                                <w:t>2023</w:t>
                              </w:r>
                            </w:p>
                            <w:p w14:paraId="59CDCA26" w14:textId="77777777" w:rsidR="00297DFD" w:rsidRPr="002D68EB" w:rsidRDefault="00297DFD"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297DFD" w:rsidRDefault="00297DFD" w:rsidP="00F526B3">
                              <w:pPr>
                                <w:pStyle w:val="LABBody10pt"/>
                                <w:rPr>
                                  <w:color w:val="FFFFFF" w:themeColor="background1"/>
                                  <w:sz w:val="24"/>
                                  <w:szCs w:val="24"/>
                                </w:rPr>
                              </w:pPr>
                            </w:p>
                            <w:p w14:paraId="5A885A13" w14:textId="77777777" w:rsidR="00297DFD" w:rsidRPr="002D68EB" w:rsidRDefault="00297DFD"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297DFD" w:rsidRPr="002D68EB" w:rsidRDefault="00297DFD"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297DFD" w:rsidRPr="002D68EB" w:rsidRDefault="00297DFD" w:rsidP="00F526B3">
                              <w:pPr>
                                <w:pStyle w:val="LABBody10pt"/>
                                <w:spacing w:after="240"/>
                                <w:rPr>
                                  <w:sz w:val="24"/>
                                  <w:szCs w:val="24"/>
                                </w:rPr>
                              </w:pPr>
                            </w:p>
                            <w:p w14:paraId="1366BFD6" w14:textId="77777777" w:rsidR="00297DFD" w:rsidRDefault="00297DFD" w:rsidP="00F526B3">
                              <w:pPr>
                                <w:pStyle w:val="LABBody10pt"/>
                                <w:spacing w:after="240"/>
                                <w:rPr>
                                  <w:color w:val="FFFFFF" w:themeColor="background1"/>
                                  <w:sz w:val="24"/>
                                  <w:szCs w:val="24"/>
                                </w:rPr>
                              </w:pPr>
                            </w:p>
                            <w:p w14:paraId="67DA43B7" w14:textId="77777777" w:rsidR="00297DFD" w:rsidRDefault="00297DFD" w:rsidP="00F526B3">
                              <w:pPr>
                                <w:pStyle w:val="LABBody10pt"/>
                                <w:spacing w:after="240"/>
                                <w:rPr>
                                  <w:color w:val="FFFFFF" w:themeColor="background1"/>
                                  <w:sz w:val="24"/>
                                  <w:szCs w:val="24"/>
                                </w:rPr>
                              </w:pPr>
                            </w:p>
                            <w:p w14:paraId="3B64AE8E" w14:textId="77777777" w:rsidR="00297DFD" w:rsidRPr="002D68EB" w:rsidRDefault="00297DFD"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297DFD" w:rsidRPr="002D68EB" w:rsidRDefault="00297DFD"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297DFD" w:rsidRPr="005E6E4E" w:rsidRDefault="00297DFD"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2.25pt;margin-top:153pt;width:377.25pt;height:594.3pt;z-index:251660288;mso-width-relative:margin;mso-height-relative:margin" coordsize="47208,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">
                <v:shapetype id="_x0000_t202" coordsize="21600,21600" o:spt="202" path="m,l,21600r21600,l21600,xe">
                  <v:stroke joinstyle="miter"/>
                  <v:path gradientshapeok="t" o:connecttype="rect"/>
                </v:shapetype>
                <v:shape id="Text Box 3" o:spid="_x0000_s1027" type="#_x0000_t202" style="position:absolute;left:2612;width:44596;height:3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110B45DC" w:rsidR="00297DFD" w:rsidRDefault="00297DF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46A7A2C2" w:rsidR="00297DFD" w:rsidRPr="005E6E4E" w:rsidRDefault="0043009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Waterford </w:t>
                        </w:r>
                      </w:p>
                      <w:p w14:paraId="25B72CB8" w14:textId="7489645D" w:rsidR="00297DFD" w:rsidRDefault="00297DFD"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297DFD" w:rsidRPr="002D68EB" w:rsidRDefault="00297DFD"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008F0821" w:rsidR="00297DFD" w:rsidRPr="002D68EB" w:rsidRDefault="00297DFD"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430097">
                          <w:rPr>
                            <w:b/>
                            <w:color w:val="FFFFFF" w:themeColor="background1"/>
                            <w:sz w:val="24"/>
                            <w:szCs w:val="24"/>
                          </w:rPr>
                          <w:t>Monday 20</w:t>
                        </w:r>
                        <w:r w:rsidR="00430097" w:rsidRPr="00430097">
                          <w:rPr>
                            <w:b/>
                            <w:color w:val="FFFFFF" w:themeColor="background1"/>
                            <w:sz w:val="24"/>
                            <w:szCs w:val="24"/>
                            <w:vertAlign w:val="superscript"/>
                          </w:rPr>
                          <w:t>th</w:t>
                        </w:r>
                        <w:r w:rsidR="00430097">
                          <w:rPr>
                            <w:b/>
                            <w:color w:val="FFFFFF" w:themeColor="background1"/>
                            <w:sz w:val="24"/>
                            <w:szCs w:val="24"/>
                          </w:rPr>
                          <w:t xml:space="preserve"> March </w:t>
                        </w:r>
                        <w:r>
                          <w:rPr>
                            <w:b/>
                            <w:color w:val="FFFFFF" w:themeColor="background1"/>
                            <w:sz w:val="24"/>
                            <w:szCs w:val="24"/>
                          </w:rPr>
                          <w:t>2023</w:t>
                        </w:r>
                      </w:p>
                      <w:p w14:paraId="59CDCA26" w14:textId="77777777" w:rsidR="00297DFD" w:rsidRPr="002D68EB" w:rsidRDefault="00297DFD"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297DFD" w:rsidRDefault="00297DFD" w:rsidP="00F526B3">
                        <w:pPr>
                          <w:pStyle w:val="LABBody10pt"/>
                          <w:rPr>
                            <w:color w:val="FFFFFF" w:themeColor="background1"/>
                            <w:sz w:val="24"/>
                            <w:szCs w:val="24"/>
                          </w:rPr>
                        </w:pPr>
                      </w:p>
                      <w:p w14:paraId="5A885A13" w14:textId="77777777" w:rsidR="00297DFD" w:rsidRPr="002D68EB" w:rsidRDefault="00297DFD"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297DFD" w:rsidRPr="002D68EB" w:rsidRDefault="00297DFD"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297DFD" w:rsidRPr="002D68EB" w:rsidRDefault="00297DFD" w:rsidP="00F526B3">
                        <w:pPr>
                          <w:pStyle w:val="LABBody10pt"/>
                          <w:spacing w:after="240"/>
                          <w:rPr>
                            <w:sz w:val="24"/>
                            <w:szCs w:val="24"/>
                          </w:rPr>
                        </w:pPr>
                      </w:p>
                      <w:p w14:paraId="1366BFD6" w14:textId="77777777" w:rsidR="00297DFD" w:rsidRDefault="00297DFD" w:rsidP="00F526B3">
                        <w:pPr>
                          <w:pStyle w:val="LABBody10pt"/>
                          <w:spacing w:after="240"/>
                          <w:rPr>
                            <w:color w:val="FFFFFF" w:themeColor="background1"/>
                            <w:sz w:val="24"/>
                            <w:szCs w:val="24"/>
                          </w:rPr>
                        </w:pPr>
                      </w:p>
                      <w:p w14:paraId="67DA43B7" w14:textId="77777777" w:rsidR="00297DFD" w:rsidRDefault="00297DFD" w:rsidP="00F526B3">
                        <w:pPr>
                          <w:pStyle w:val="LABBody10pt"/>
                          <w:spacing w:after="240"/>
                          <w:rPr>
                            <w:color w:val="FFFFFF" w:themeColor="background1"/>
                            <w:sz w:val="24"/>
                            <w:szCs w:val="24"/>
                          </w:rPr>
                        </w:pPr>
                      </w:p>
                      <w:p w14:paraId="3B64AE8E" w14:textId="77777777" w:rsidR="00297DFD" w:rsidRPr="002D68EB" w:rsidRDefault="00297DFD"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297DFD" w:rsidRPr="002D68EB" w:rsidRDefault="00297DFD"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297DFD" w:rsidRPr="005E6E4E" w:rsidRDefault="00297DFD"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4E8A5732" w:rsidR="00D0056F" w:rsidRPr="00380F79" w:rsidRDefault="0054783B" w:rsidP="00D0056F">
            <w:pPr>
              <w:spacing w:before="360" w:after="480"/>
              <w:ind w:left="284" w:right="284"/>
              <w:rPr>
                <w:b/>
                <w:bCs/>
                <w:color w:val="FFFFFF" w:themeColor="background1"/>
                <w:sz w:val="48"/>
                <w:szCs w:val="48"/>
              </w:rPr>
            </w:pPr>
            <w:r>
              <w:rPr>
                <w:b/>
                <w:bCs/>
                <w:color w:val="FFFFFF" w:themeColor="background1"/>
                <w:sz w:val="48"/>
                <w:szCs w:val="48"/>
              </w:rPr>
              <w:lastRenderedPageBreak/>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F526B3" w:rsidRDefault="002363EE" w:rsidP="00B175BA">
      <w:pPr>
        <w:pStyle w:val="LABBody10pt"/>
      </w:pPr>
      <w:r w:rsidRPr="00F526B3">
        <w:t xml:space="preserve">The Legal Aid Board is an independent, publicly funded organisation. It has been in existence since 1979 and was set up as a statutory body </w:t>
      </w:r>
      <w:r w:rsidR="001C02D2" w:rsidRPr="00F526B3">
        <w:t xml:space="preserve">to provide civil legal aid and advice </w:t>
      </w:r>
      <w:r w:rsidRPr="00F526B3">
        <w:t>on foot of the Civil Legal Aid</w:t>
      </w:r>
      <w:r w:rsidR="001C02D2" w:rsidRPr="00F526B3">
        <w:t xml:space="preserve"> Act 1995.   The Board’s</w:t>
      </w:r>
      <w:r w:rsidRPr="00F526B3">
        <w:t xml:space="preserve"> remit was widened in 2011 to include responsibility for providing a family mediation service. </w:t>
      </w:r>
      <w:r w:rsidR="001C02D2" w:rsidRPr="00F526B3">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44D34FC7" w14:textId="277D6AC8" w:rsidR="002363EE" w:rsidRPr="00F526B3" w:rsidRDefault="002363EE" w:rsidP="00B175BA">
      <w:pPr>
        <w:pStyle w:val="LABBody10pt"/>
      </w:pPr>
      <w:r w:rsidRPr="00F526B3">
        <w:t>The Board's Mission Statement, set out in its Stat</w:t>
      </w:r>
      <w:r w:rsidR="001C02D2" w:rsidRPr="00F526B3">
        <w:t xml:space="preserve">ement of Strategy 2021-2023, is </w:t>
      </w:r>
      <w:r w:rsidRPr="00F526B3">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F526B3" w:rsidRDefault="002363EE" w:rsidP="00B175BA">
      <w:pPr>
        <w:pStyle w:val="LABBody10pt"/>
      </w:pPr>
      <w:r w:rsidRPr="00F526B3">
        <w:t>The Board itself consists of a chairperson and twelve ordinary members. They are appointed by the Minister for Justice and have a five-year term of office.</w:t>
      </w:r>
    </w:p>
    <w:p w14:paraId="49A4778E" w14:textId="7E8BEE5F" w:rsidR="002363EE" w:rsidRPr="00F526B3" w:rsidRDefault="002363EE" w:rsidP="00B175BA">
      <w:pPr>
        <w:pStyle w:val="LABBody10pt"/>
      </w:pPr>
      <w:r w:rsidRPr="00F526B3">
        <w:t xml:space="preserve">The Board has an executive management structure primarily located at its Head Office at Quay St, </w:t>
      </w:r>
      <w:proofErr w:type="spellStart"/>
      <w:r w:rsidRPr="00F526B3">
        <w:t>Cahirciveen</w:t>
      </w:r>
      <w:proofErr w:type="spellEnd"/>
      <w:r w:rsidRPr="00F526B3">
        <w:t>,</w:t>
      </w:r>
      <w:r w:rsidR="00CC7FFE">
        <w:t xml:space="preserve"> </w:t>
      </w:r>
      <w:r w:rsidRPr="00F526B3">
        <w:t xml:space="preserve">Co Kerry and also at an office at 48/49 North Brunswick St, George’s Lane, Smithfield, Dublin 7. </w:t>
      </w:r>
    </w:p>
    <w:p w14:paraId="3E82A0C5" w14:textId="48BE5080" w:rsidR="002363EE" w:rsidRPr="00F526B3" w:rsidRDefault="002363EE" w:rsidP="00B175BA">
      <w:pPr>
        <w:pStyle w:val="LABBody10pt"/>
      </w:pPr>
      <w:r w:rsidRPr="00F526B3">
        <w:t xml:space="preserve">More details about the Legal Aid Board can be obtained by accessing the Board’s website </w:t>
      </w:r>
      <w:hyperlink r:id="rId14" w:history="1">
        <w:r w:rsidRPr="00F526B3">
          <w:rPr>
            <w:rStyle w:val="Hyperlink"/>
            <w:rFonts w:eastAsia="Calibri"/>
          </w:rPr>
          <w:t>www.legalaidboard.ie</w:t>
        </w:r>
        <w:r w:rsidRPr="00F526B3">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0EA0B901" w:rsidR="00FE3E77" w:rsidRDefault="00D65141" w:rsidP="007B6D17">
      <w:pPr>
        <w:pStyle w:val="LABBody10pt"/>
      </w:pPr>
      <w:r w:rsidRPr="0054783B">
        <w:t xml:space="preserve">Candidates must, on or before </w:t>
      </w:r>
      <w:r w:rsidR="0054783B" w:rsidRPr="0054783B">
        <w:t xml:space="preserve">the </w:t>
      </w:r>
      <w:r w:rsidR="00430097">
        <w:t>20</w:t>
      </w:r>
      <w:r w:rsidR="00430097" w:rsidRPr="00430097">
        <w:rPr>
          <w:vertAlign w:val="superscript"/>
        </w:rPr>
        <w:t>th</w:t>
      </w:r>
      <w:r w:rsidR="00430097">
        <w:t xml:space="preserve"> March </w:t>
      </w:r>
      <w:r w:rsidR="00CC7FFE">
        <w:t xml:space="preserve">2023 </w:t>
      </w:r>
      <w:r w:rsidR="0054783B" w:rsidRPr="0054783B">
        <w:t>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lastRenderedPageBreak/>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2F5A79"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89B63B7" w14:textId="335CCF40" w:rsidR="002F5A79" w:rsidRPr="00D81F31" w:rsidRDefault="002F5A79" w:rsidP="002F5A79">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154AC140"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008D6907">
        <w:rPr>
          <w:color w:val="000000"/>
        </w:rPr>
        <w:t xml:space="preserve"> </w:t>
      </w:r>
      <w:r w:rsidRPr="002F20D3">
        <w:rPr>
          <w:rStyle w:val="fontstyle01"/>
          <w:rFonts w:eastAsia="Calibri"/>
          <w:sz w:val="20"/>
          <w:szCs w:val="20"/>
        </w:rPr>
        <w:t>will be retained pursuant to Section 5A(2) of the Civil Service Regulations Act 1956-2005.</w:t>
      </w:r>
      <w:r w:rsidR="008D6907">
        <w:rPr>
          <w:color w:val="000000"/>
        </w:rPr>
        <w:t xml:space="preserve"> </w:t>
      </w:r>
      <w:r w:rsidRPr="002F20D3">
        <w:rPr>
          <w:rStyle w:val="fontstyle01"/>
          <w:rFonts w:eastAsia="Calibri"/>
          <w:sz w:val="20"/>
          <w:szCs w:val="20"/>
        </w:rPr>
        <w:t>This decision will be based on the appointee’s performance being assessed against the</w:t>
      </w:r>
      <w:r w:rsidR="008D6907">
        <w:rPr>
          <w:color w:val="000000"/>
        </w:rPr>
        <w:t xml:space="preserve"> </w:t>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008D6907">
        <w:rPr>
          <w:color w:val="000000"/>
        </w:rPr>
        <w:t xml:space="preserve"> </w:t>
      </w:r>
      <w:r w:rsidRPr="002F20D3">
        <w:rPr>
          <w:rStyle w:val="fontstyle01"/>
          <w:rFonts w:eastAsia="Calibri"/>
          <w:sz w:val="20"/>
          <w:szCs w:val="20"/>
        </w:rPr>
        <w:t>to the appointee and the appointee will be given a copy of the Department of Public</w:t>
      </w:r>
      <w:r w:rsidR="008D6907">
        <w:rPr>
          <w:color w:val="000000"/>
        </w:rPr>
        <w:t xml:space="preserve"> </w:t>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37944BA8" w14:textId="4D7A9E3C" w:rsidR="005E3253" w:rsidRPr="00D81F31" w:rsidRDefault="005E3253" w:rsidP="005E3253">
      <w:pPr>
        <w:jc w:val="both"/>
        <w:rPr>
          <w:rFonts w:eastAsia="Times New Roman" w:cs="Arial"/>
          <w:b/>
          <w:lang w:eastAsia="en-US"/>
        </w:rPr>
      </w:pPr>
      <w:r>
        <w:rPr>
          <w:rFonts w:eastAsia="Times New Roman" w:cs="Arial"/>
          <w:b/>
          <w:lang w:eastAsia="en-US"/>
        </w:rPr>
        <w:t xml:space="preserve">Solicitor Grade III </w:t>
      </w:r>
      <w:r w:rsidRPr="00D81F31">
        <w:rPr>
          <w:rFonts w:eastAsia="Times New Roman" w:cs="Arial"/>
          <w:b/>
          <w:lang w:eastAsia="en-US"/>
        </w:rPr>
        <w:t>PPC Salary Scale – from 1</w:t>
      </w:r>
      <w:r w:rsidRPr="00D81F31">
        <w:rPr>
          <w:rFonts w:eastAsia="Times New Roman" w:cs="Arial"/>
          <w:b/>
          <w:vertAlign w:val="superscript"/>
          <w:lang w:eastAsia="en-US"/>
        </w:rPr>
        <w:t>st</w:t>
      </w:r>
      <w:r>
        <w:rPr>
          <w:rFonts w:eastAsia="Times New Roman" w:cs="Arial"/>
          <w:b/>
          <w:lang w:eastAsia="en-US"/>
        </w:rPr>
        <w:t xml:space="preserve"> </w:t>
      </w:r>
      <w:r w:rsidR="0027128D">
        <w:rPr>
          <w:rFonts w:eastAsia="Times New Roman" w:cs="Arial"/>
          <w:b/>
          <w:lang w:eastAsia="en-US"/>
        </w:rPr>
        <w:t>March 2023</w:t>
      </w:r>
    </w:p>
    <w:p w14:paraId="4F2749EA" w14:textId="77777777" w:rsidR="005E3253" w:rsidRDefault="005E3253" w:rsidP="005E3253">
      <w:pPr>
        <w:rPr>
          <w:rFonts w:cs="Arial"/>
        </w:rPr>
      </w:pPr>
      <w:r w:rsidRPr="00745421">
        <w:rPr>
          <w:rFonts w:cs="Arial"/>
        </w:rPr>
        <w:t>This rate will apply where the appointee is newly recruited to the Civil Service and is making a personal pension contribution.</w:t>
      </w:r>
    </w:p>
    <w:p w14:paraId="2774E75E" w14:textId="77777777" w:rsidR="008D6907" w:rsidRDefault="008D6907" w:rsidP="005E32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790"/>
        <w:gridCol w:w="790"/>
        <w:gridCol w:w="790"/>
        <w:gridCol w:w="790"/>
        <w:gridCol w:w="790"/>
        <w:gridCol w:w="790"/>
        <w:gridCol w:w="790"/>
        <w:gridCol w:w="790"/>
      </w:tblGrid>
      <w:tr w:rsidR="008D6907" w14:paraId="75A3937D" w14:textId="77777777" w:rsidTr="008D6907">
        <w:trPr>
          <w:trHeight w:val="205"/>
        </w:trPr>
        <w:tc>
          <w:tcPr>
            <w:tcW w:w="790" w:type="dxa"/>
            <w:tcMar>
              <w:top w:w="39" w:type="dxa"/>
              <w:left w:w="39" w:type="dxa"/>
              <w:bottom w:w="39" w:type="dxa"/>
              <w:right w:w="39" w:type="dxa"/>
            </w:tcMar>
          </w:tcPr>
          <w:p w14:paraId="069992BA" w14:textId="77777777" w:rsidR="008D6907" w:rsidRDefault="008D6907" w:rsidP="0096502D">
            <w:pPr>
              <w:jc w:val="right"/>
            </w:pPr>
            <w:r>
              <w:rPr>
                <w:rFonts w:eastAsia="Arial"/>
                <w:b/>
                <w:color w:val="004A6C"/>
                <w:sz w:val="16"/>
              </w:rPr>
              <w:t>1</w:t>
            </w:r>
          </w:p>
        </w:tc>
        <w:tc>
          <w:tcPr>
            <w:tcW w:w="790" w:type="dxa"/>
            <w:tcMar>
              <w:top w:w="39" w:type="dxa"/>
              <w:left w:w="39" w:type="dxa"/>
              <w:bottom w:w="39" w:type="dxa"/>
              <w:right w:w="39" w:type="dxa"/>
            </w:tcMar>
          </w:tcPr>
          <w:p w14:paraId="4C9EABBB" w14:textId="77777777" w:rsidR="008D6907" w:rsidRDefault="008D6907" w:rsidP="0096502D">
            <w:pPr>
              <w:jc w:val="right"/>
            </w:pPr>
            <w:r>
              <w:rPr>
                <w:rFonts w:eastAsia="Arial"/>
                <w:b/>
                <w:color w:val="004A6C"/>
                <w:sz w:val="16"/>
              </w:rPr>
              <w:t>2</w:t>
            </w:r>
          </w:p>
        </w:tc>
        <w:tc>
          <w:tcPr>
            <w:tcW w:w="790" w:type="dxa"/>
            <w:tcMar>
              <w:top w:w="39" w:type="dxa"/>
              <w:left w:w="39" w:type="dxa"/>
              <w:bottom w:w="39" w:type="dxa"/>
              <w:right w:w="39" w:type="dxa"/>
            </w:tcMar>
          </w:tcPr>
          <w:p w14:paraId="7E2F0DAE" w14:textId="77777777" w:rsidR="008D6907" w:rsidRDefault="008D6907" w:rsidP="0096502D">
            <w:pPr>
              <w:jc w:val="right"/>
            </w:pPr>
            <w:r>
              <w:rPr>
                <w:rFonts w:eastAsia="Arial"/>
                <w:b/>
                <w:color w:val="004A6C"/>
                <w:sz w:val="16"/>
              </w:rPr>
              <w:t>3</w:t>
            </w:r>
          </w:p>
        </w:tc>
        <w:tc>
          <w:tcPr>
            <w:tcW w:w="790" w:type="dxa"/>
            <w:tcMar>
              <w:top w:w="39" w:type="dxa"/>
              <w:left w:w="39" w:type="dxa"/>
              <w:bottom w:w="39" w:type="dxa"/>
              <w:right w:w="39" w:type="dxa"/>
            </w:tcMar>
          </w:tcPr>
          <w:p w14:paraId="6E2CC9DD" w14:textId="77777777" w:rsidR="008D6907" w:rsidRDefault="008D6907" w:rsidP="0096502D">
            <w:pPr>
              <w:jc w:val="right"/>
            </w:pPr>
            <w:r>
              <w:rPr>
                <w:rFonts w:eastAsia="Arial"/>
                <w:b/>
                <w:color w:val="004A6C"/>
                <w:sz w:val="16"/>
              </w:rPr>
              <w:t>4</w:t>
            </w:r>
          </w:p>
        </w:tc>
        <w:tc>
          <w:tcPr>
            <w:tcW w:w="790" w:type="dxa"/>
            <w:tcMar>
              <w:top w:w="39" w:type="dxa"/>
              <w:left w:w="39" w:type="dxa"/>
              <w:bottom w:w="39" w:type="dxa"/>
              <w:right w:w="39" w:type="dxa"/>
            </w:tcMar>
          </w:tcPr>
          <w:p w14:paraId="474914A7" w14:textId="77777777" w:rsidR="008D6907" w:rsidRDefault="008D6907" w:rsidP="0096502D">
            <w:pPr>
              <w:jc w:val="right"/>
            </w:pPr>
            <w:r>
              <w:rPr>
                <w:rFonts w:eastAsia="Arial"/>
                <w:b/>
                <w:color w:val="004A6C"/>
                <w:sz w:val="16"/>
              </w:rPr>
              <w:t>5</w:t>
            </w:r>
          </w:p>
        </w:tc>
        <w:tc>
          <w:tcPr>
            <w:tcW w:w="790" w:type="dxa"/>
            <w:tcMar>
              <w:top w:w="39" w:type="dxa"/>
              <w:left w:w="39" w:type="dxa"/>
              <w:bottom w:w="39" w:type="dxa"/>
              <w:right w:w="39" w:type="dxa"/>
            </w:tcMar>
          </w:tcPr>
          <w:p w14:paraId="59AA1DC3" w14:textId="77777777" w:rsidR="008D6907" w:rsidRDefault="008D6907" w:rsidP="0096502D">
            <w:pPr>
              <w:jc w:val="right"/>
            </w:pPr>
            <w:r>
              <w:rPr>
                <w:rFonts w:eastAsia="Arial"/>
                <w:b/>
                <w:color w:val="004A6C"/>
                <w:sz w:val="16"/>
              </w:rPr>
              <w:t>6</w:t>
            </w:r>
          </w:p>
        </w:tc>
        <w:tc>
          <w:tcPr>
            <w:tcW w:w="790" w:type="dxa"/>
            <w:tcMar>
              <w:top w:w="39" w:type="dxa"/>
              <w:left w:w="39" w:type="dxa"/>
              <w:bottom w:w="39" w:type="dxa"/>
              <w:right w:w="39" w:type="dxa"/>
            </w:tcMar>
          </w:tcPr>
          <w:p w14:paraId="6E44AC89" w14:textId="77777777" w:rsidR="008D6907" w:rsidRDefault="008D6907" w:rsidP="0096502D">
            <w:pPr>
              <w:jc w:val="right"/>
            </w:pPr>
            <w:r>
              <w:rPr>
                <w:rFonts w:eastAsia="Arial"/>
                <w:b/>
                <w:color w:val="004A6C"/>
                <w:sz w:val="16"/>
              </w:rPr>
              <w:t>7</w:t>
            </w:r>
          </w:p>
        </w:tc>
        <w:tc>
          <w:tcPr>
            <w:tcW w:w="790" w:type="dxa"/>
            <w:tcMar>
              <w:top w:w="39" w:type="dxa"/>
              <w:left w:w="39" w:type="dxa"/>
              <w:bottom w:w="39" w:type="dxa"/>
              <w:right w:w="39" w:type="dxa"/>
            </w:tcMar>
          </w:tcPr>
          <w:p w14:paraId="5B9BF6C8" w14:textId="77777777" w:rsidR="008D6907" w:rsidRDefault="008D6907" w:rsidP="0096502D">
            <w:pPr>
              <w:jc w:val="right"/>
            </w:pPr>
            <w:r>
              <w:rPr>
                <w:rFonts w:eastAsia="Arial"/>
                <w:b/>
                <w:color w:val="004A6C"/>
                <w:sz w:val="16"/>
              </w:rPr>
              <w:t>8</w:t>
            </w:r>
          </w:p>
        </w:tc>
        <w:tc>
          <w:tcPr>
            <w:tcW w:w="790" w:type="dxa"/>
            <w:tcMar>
              <w:top w:w="39" w:type="dxa"/>
              <w:left w:w="39" w:type="dxa"/>
              <w:bottom w:w="39" w:type="dxa"/>
              <w:right w:w="39" w:type="dxa"/>
            </w:tcMar>
          </w:tcPr>
          <w:p w14:paraId="09574FF8" w14:textId="77777777" w:rsidR="008D6907" w:rsidRDefault="008D6907" w:rsidP="0096502D">
            <w:pPr>
              <w:jc w:val="right"/>
            </w:pPr>
            <w:r>
              <w:rPr>
                <w:rFonts w:eastAsia="Arial"/>
                <w:b/>
                <w:color w:val="004A6C"/>
                <w:sz w:val="16"/>
              </w:rPr>
              <w:t>9</w:t>
            </w:r>
          </w:p>
        </w:tc>
      </w:tr>
      <w:tr w:rsidR="008D6907" w14:paraId="1E987012" w14:textId="77777777" w:rsidTr="008D6907">
        <w:trPr>
          <w:trHeight w:val="205"/>
        </w:trPr>
        <w:tc>
          <w:tcPr>
            <w:tcW w:w="790" w:type="dxa"/>
            <w:tcMar>
              <w:top w:w="39" w:type="dxa"/>
              <w:left w:w="39" w:type="dxa"/>
              <w:bottom w:w="39" w:type="dxa"/>
              <w:right w:w="39" w:type="dxa"/>
            </w:tcMar>
          </w:tcPr>
          <w:p w14:paraId="4B0AFC0D" w14:textId="56C56722" w:rsidR="008D6907" w:rsidRDefault="0027128D" w:rsidP="0096502D">
            <w:pPr>
              <w:jc w:val="right"/>
            </w:pPr>
            <w:r>
              <w:rPr>
                <w:rFonts w:eastAsia="Arial"/>
                <w:color w:val="00241A"/>
                <w:sz w:val="16"/>
              </w:rPr>
              <w:t>40,458</w:t>
            </w:r>
            <w:r w:rsidR="008D6907">
              <w:rPr>
                <w:rFonts w:eastAsia="Arial"/>
                <w:color w:val="00241A"/>
                <w:sz w:val="16"/>
              </w:rPr>
              <w:t>.00</w:t>
            </w:r>
          </w:p>
        </w:tc>
        <w:tc>
          <w:tcPr>
            <w:tcW w:w="790" w:type="dxa"/>
            <w:tcMar>
              <w:top w:w="39" w:type="dxa"/>
              <w:left w:w="39" w:type="dxa"/>
              <w:bottom w:w="39" w:type="dxa"/>
              <w:right w:w="39" w:type="dxa"/>
            </w:tcMar>
          </w:tcPr>
          <w:p w14:paraId="7F745C9B" w14:textId="0ECD9198" w:rsidR="008D6907" w:rsidRDefault="0027128D" w:rsidP="0096502D">
            <w:pPr>
              <w:jc w:val="right"/>
            </w:pPr>
            <w:r>
              <w:rPr>
                <w:rFonts w:eastAsia="Arial"/>
                <w:color w:val="00241A"/>
                <w:sz w:val="16"/>
              </w:rPr>
              <w:t>45,572</w:t>
            </w:r>
            <w:r w:rsidR="008D6907">
              <w:rPr>
                <w:rFonts w:eastAsia="Arial"/>
                <w:color w:val="00241A"/>
                <w:sz w:val="16"/>
              </w:rPr>
              <w:t>.00</w:t>
            </w:r>
          </w:p>
        </w:tc>
        <w:tc>
          <w:tcPr>
            <w:tcW w:w="790" w:type="dxa"/>
            <w:tcMar>
              <w:top w:w="39" w:type="dxa"/>
              <w:left w:w="39" w:type="dxa"/>
              <w:bottom w:w="39" w:type="dxa"/>
              <w:right w:w="39" w:type="dxa"/>
            </w:tcMar>
          </w:tcPr>
          <w:p w14:paraId="2E119701" w14:textId="5C5CF1EC" w:rsidR="008D6907" w:rsidRDefault="0027128D" w:rsidP="0096502D">
            <w:pPr>
              <w:jc w:val="right"/>
            </w:pPr>
            <w:r>
              <w:rPr>
                <w:rFonts w:eastAsia="Arial"/>
                <w:color w:val="00241A"/>
                <w:sz w:val="16"/>
              </w:rPr>
              <w:t>50,393</w:t>
            </w:r>
            <w:r w:rsidR="008D6907">
              <w:rPr>
                <w:rFonts w:eastAsia="Arial"/>
                <w:color w:val="00241A"/>
                <w:sz w:val="16"/>
              </w:rPr>
              <w:t>.00</w:t>
            </w:r>
          </w:p>
        </w:tc>
        <w:tc>
          <w:tcPr>
            <w:tcW w:w="790" w:type="dxa"/>
            <w:tcMar>
              <w:top w:w="39" w:type="dxa"/>
              <w:left w:w="39" w:type="dxa"/>
              <w:bottom w:w="39" w:type="dxa"/>
              <w:right w:w="39" w:type="dxa"/>
            </w:tcMar>
          </w:tcPr>
          <w:p w14:paraId="73DABC08" w14:textId="55E97F29" w:rsidR="008D6907" w:rsidRDefault="0027128D" w:rsidP="0096502D">
            <w:pPr>
              <w:jc w:val="right"/>
            </w:pPr>
            <w:r>
              <w:rPr>
                <w:rFonts w:eastAsia="Arial"/>
                <w:color w:val="00241A"/>
                <w:sz w:val="16"/>
              </w:rPr>
              <w:t>56,172</w:t>
            </w:r>
            <w:r w:rsidR="008D6907">
              <w:rPr>
                <w:rFonts w:eastAsia="Arial"/>
                <w:color w:val="00241A"/>
                <w:sz w:val="16"/>
              </w:rPr>
              <w:t>.00</w:t>
            </w:r>
          </w:p>
        </w:tc>
        <w:tc>
          <w:tcPr>
            <w:tcW w:w="790" w:type="dxa"/>
            <w:tcMar>
              <w:top w:w="39" w:type="dxa"/>
              <w:left w:w="39" w:type="dxa"/>
              <w:bottom w:w="39" w:type="dxa"/>
              <w:right w:w="39" w:type="dxa"/>
            </w:tcMar>
          </w:tcPr>
          <w:p w14:paraId="296C615D" w14:textId="4EBD5B55" w:rsidR="008D6907" w:rsidRDefault="0027128D" w:rsidP="0096502D">
            <w:pPr>
              <w:jc w:val="right"/>
            </w:pPr>
            <w:r>
              <w:rPr>
                <w:rFonts w:eastAsia="Arial"/>
                <w:color w:val="00241A"/>
                <w:sz w:val="16"/>
              </w:rPr>
              <w:t>61,987</w:t>
            </w:r>
            <w:r w:rsidR="008D6907">
              <w:rPr>
                <w:rFonts w:eastAsia="Arial"/>
                <w:color w:val="00241A"/>
                <w:sz w:val="16"/>
              </w:rPr>
              <w:t>.00</w:t>
            </w:r>
          </w:p>
        </w:tc>
        <w:tc>
          <w:tcPr>
            <w:tcW w:w="790" w:type="dxa"/>
            <w:tcMar>
              <w:top w:w="39" w:type="dxa"/>
              <w:left w:w="39" w:type="dxa"/>
              <w:bottom w:w="39" w:type="dxa"/>
              <w:right w:w="39" w:type="dxa"/>
            </w:tcMar>
          </w:tcPr>
          <w:p w14:paraId="3DDFFA30" w14:textId="2BFBE9F3" w:rsidR="008D6907" w:rsidRDefault="0027128D" w:rsidP="0096502D">
            <w:pPr>
              <w:jc w:val="right"/>
            </w:pPr>
            <w:r>
              <w:rPr>
                <w:rFonts w:eastAsia="Arial"/>
                <w:color w:val="00241A"/>
                <w:sz w:val="16"/>
              </w:rPr>
              <w:t>67,861</w:t>
            </w:r>
            <w:r w:rsidR="008D6907">
              <w:rPr>
                <w:rFonts w:eastAsia="Arial"/>
                <w:color w:val="00241A"/>
                <w:sz w:val="16"/>
              </w:rPr>
              <w:t>.00</w:t>
            </w:r>
          </w:p>
        </w:tc>
        <w:tc>
          <w:tcPr>
            <w:tcW w:w="790" w:type="dxa"/>
            <w:tcMar>
              <w:top w:w="39" w:type="dxa"/>
              <w:left w:w="39" w:type="dxa"/>
              <w:bottom w:w="39" w:type="dxa"/>
              <w:right w:w="39" w:type="dxa"/>
            </w:tcMar>
          </w:tcPr>
          <w:p w14:paraId="548DCF44" w14:textId="30E96C6A" w:rsidR="008D6907" w:rsidRDefault="0027128D" w:rsidP="0096502D">
            <w:pPr>
              <w:jc w:val="right"/>
            </w:pPr>
            <w:r>
              <w:rPr>
                <w:rFonts w:eastAsia="Arial"/>
                <w:color w:val="00241A"/>
                <w:sz w:val="16"/>
              </w:rPr>
              <w:t>73,654</w:t>
            </w:r>
            <w:r w:rsidR="008D6907">
              <w:rPr>
                <w:rFonts w:eastAsia="Arial"/>
                <w:color w:val="00241A"/>
                <w:sz w:val="16"/>
              </w:rPr>
              <w:t>.00</w:t>
            </w:r>
          </w:p>
        </w:tc>
        <w:tc>
          <w:tcPr>
            <w:tcW w:w="790" w:type="dxa"/>
            <w:tcMar>
              <w:top w:w="39" w:type="dxa"/>
              <w:left w:w="39" w:type="dxa"/>
              <w:bottom w:w="39" w:type="dxa"/>
              <w:right w:w="39" w:type="dxa"/>
            </w:tcMar>
          </w:tcPr>
          <w:p w14:paraId="5F5536A6" w14:textId="7556B7B1" w:rsidR="008D6907" w:rsidRDefault="0027128D" w:rsidP="0096502D">
            <w:pPr>
              <w:jc w:val="right"/>
            </w:pPr>
            <w:r>
              <w:rPr>
                <w:rFonts w:eastAsia="Arial"/>
                <w:color w:val="00241A"/>
                <w:sz w:val="16"/>
              </w:rPr>
              <w:t>75,812</w:t>
            </w:r>
            <w:r w:rsidR="008D6907">
              <w:rPr>
                <w:rFonts w:eastAsia="Arial"/>
                <w:color w:val="00241A"/>
                <w:sz w:val="16"/>
              </w:rPr>
              <w:t>.00</w:t>
            </w:r>
          </w:p>
        </w:tc>
        <w:tc>
          <w:tcPr>
            <w:tcW w:w="790" w:type="dxa"/>
            <w:tcMar>
              <w:top w:w="39" w:type="dxa"/>
              <w:left w:w="39" w:type="dxa"/>
              <w:bottom w:w="39" w:type="dxa"/>
              <w:right w:w="39" w:type="dxa"/>
            </w:tcMar>
          </w:tcPr>
          <w:p w14:paraId="631E5B10" w14:textId="16B76ABD" w:rsidR="008D6907" w:rsidRDefault="0027128D" w:rsidP="0096502D">
            <w:pPr>
              <w:jc w:val="right"/>
            </w:pPr>
            <w:r>
              <w:rPr>
                <w:rFonts w:eastAsia="Arial"/>
                <w:color w:val="00241A"/>
                <w:sz w:val="16"/>
              </w:rPr>
              <w:t>78154</w:t>
            </w:r>
            <w:r w:rsidR="008D6907">
              <w:rPr>
                <w:rFonts w:eastAsia="Arial"/>
                <w:color w:val="00241A"/>
                <w:sz w:val="16"/>
              </w:rPr>
              <w:t>.00</w:t>
            </w:r>
          </w:p>
        </w:tc>
      </w:tr>
      <w:tr w:rsidR="008D6907" w14:paraId="0E978891" w14:textId="77777777" w:rsidTr="008D6907">
        <w:trPr>
          <w:trHeight w:val="205"/>
        </w:trPr>
        <w:tc>
          <w:tcPr>
            <w:tcW w:w="790" w:type="dxa"/>
            <w:tcMar>
              <w:top w:w="39" w:type="dxa"/>
              <w:left w:w="39" w:type="dxa"/>
              <w:bottom w:w="39" w:type="dxa"/>
              <w:right w:w="39" w:type="dxa"/>
            </w:tcMar>
          </w:tcPr>
          <w:p w14:paraId="34836DCF" w14:textId="77777777" w:rsidR="008D6907" w:rsidRDefault="008D6907" w:rsidP="0096502D"/>
        </w:tc>
        <w:tc>
          <w:tcPr>
            <w:tcW w:w="790" w:type="dxa"/>
            <w:tcMar>
              <w:top w:w="39" w:type="dxa"/>
              <w:left w:w="39" w:type="dxa"/>
              <w:bottom w:w="39" w:type="dxa"/>
              <w:right w:w="39" w:type="dxa"/>
            </w:tcMar>
          </w:tcPr>
          <w:p w14:paraId="31187D49" w14:textId="77777777" w:rsidR="008D6907" w:rsidRDefault="008D6907" w:rsidP="0096502D"/>
        </w:tc>
        <w:tc>
          <w:tcPr>
            <w:tcW w:w="790" w:type="dxa"/>
            <w:tcMar>
              <w:top w:w="39" w:type="dxa"/>
              <w:left w:w="39" w:type="dxa"/>
              <w:bottom w:w="39" w:type="dxa"/>
              <w:right w:w="39" w:type="dxa"/>
            </w:tcMar>
          </w:tcPr>
          <w:p w14:paraId="138B2041" w14:textId="77777777" w:rsidR="008D6907" w:rsidRDefault="008D6907" w:rsidP="0096502D"/>
        </w:tc>
        <w:tc>
          <w:tcPr>
            <w:tcW w:w="790" w:type="dxa"/>
            <w:tcMar>
              <w:top w:w="39" w:type="dxa"/>
              <w:left w:w="39" w:type="dxa"/>
              <w:bottom w:w="39" w:type="dxa"/>
              <w:right w:w="39" w:type="dxa"/>
            </w:tcMar>
          </w:tcPr>
          <w:p w14:paraId="5B612312" w14:textId="77777777" w:rsidR="008D6907" w:rsidRDefault="008D6907" w:rsidP="0096502D"/>
        </w:tc>
        <w:tc>
          <w:tcPr>
            <w:tcW w:w="790" w:type="dxa"/>
            <w:tcMar>
              <w:top w:w="39" w:type="dxa"/>
              <w:left w:w="39" w:type="dxa"/>
              <w:bottom w:w="39" w:type="dxa"/>
              <w:right w:w="39" w:type="dxa"/>
            </w:tcMar>
          </w:tcPr>
          <w:p w14:paraId="388B51FD" w14:textId="77777777" w:rsidR="008D6907" w:rsidRDefault="008D6907" w:rsidP="0096502D"/>
        </w:tc>
        <w:tc>
          <w:tcPr>
            <w:tcW w:w="790" w:type="dxa"/>
            <w:tcMar>
              <w:top w:w="39" w:type="dxa"/>
              <w:left w:w="39" w:type="dxa"/>
              <w:bottom w:w="39" w:type="dxa"/>
              <w:right w:w="39" w:type="dxa"/>
            </w:tcMar>
          </w:tcPr>
          <w:p w14:paraId="53D538B1" w14:textId="77777777" w:rsidR="008D6907" w:rsidRDefault="008D6907" w:rsidP="0096502D"/>
        </w:tc>
        <w:tc>
          <w:tcPr>
            <w:tcW w:w="790" w:type="dxa"/>
            <w:tcMar>
              <w:top w:w="39" w:type="dxa"/>
              <w:left w:w="39" w:type="dxa"/>
              <w:bottom w:w="39" w:type="dxa"/>
              <w:right w:w="39" w:type="dxa"/>
            </w:tcMar>
          </w:tcPr>
          <w:p w14:paraId="35ECB9B7" w14:textId="77777777" w:rsidR="008D6907" w:rsidRDefault="008D6907" w:rsidP="0096502D">
            <w:pPr>
              <w:jc w:val="right"/>
            </w:pPr>
            <w:r>
              <w:rPr>
                <w:rFonts w:eastAsia="Arial"/>
                <w:color w:val="00241A"/>
                <w:sz w:val="16"/>
              </w:rPr>
              <w:t>NMAX</w:t>
            </w:r>
          </w:p>
        </w:tc>
        <w:tc>
          <w:tcPr>
            <w:tcW w:w="790" w:type="dxa"/>
            <w:tcMar>
              <w:top w:w="39" w:type="dxa"/>
              <w:left w:w="39" w:type="dxa"/>
              <w:bottom w:w="39" w:type="dxa"/>
              <w:right w:w="39" w:type="dxa"/>
            </w:tcMar>
          </w:tcPr>
          <w:p w14:paraId="559D6C08" w14:textId="77777777" w:rsidR="008D6907" w:rsidRDefault="008D6907" w:rsidP="0096502D">
            <w:pPr>
              <w:jc w:val="right"/>
            </w:pPr>
            <w:r>
              <w:rPr>
                <w:rFonts w:eastAsia="Arial"/>
                <w:color w:val="00241A"/>
                <w:sz w:val="16"/>
              </w:rPr>
              <w:t>LSI1</w:t>
            </w:r>
          </w:p>
        </w:tc>
        <w:tc>
          <w:tcPr>
            <w:tcW w:w="790" w:type="dxa"/>
            <w:tcMar>
              <w:top w:w="39" w:type="dxa"/>
              <w:left w:w="39" w:type="dxa"/>
              <w:bottom w:w="39" w:type="dxa"/>
              <w:right w:w="39" w:type="dxa"/>
            </w:tcMar>
          </w:tcPr>
          <w:p w14:paraId="134664D9" w14:textId="77777777" w:rsidR="008D6907" w:rsidRDefault="008D6907" w:rsidP="0096502D">
            <w:pPr>
              <w:jc w:val="right"/>
            </w:pPr>
            <w:r>
              <w:rPr>
                <w:rFonts w:eastAsia="Arial"/>
                <w:color w:val="00241A"/>
                <w:sz w:val="16"/>
              </w:rPr>
              <w:t>LSI2</w:t>
            </w:r>
          </w:p>
        </w:tc>
      </w:tr>
    </w:tbl>
    <w:p w14:paraId="6FE46148" w14:textId="77777777" w:rsidR="008D6907" w:rsidRDefault="008D6907" w:rsidP="000A1875">
      <w:pPr>
        <w:tabs>
          <w:tab w:val="left" w:pos="8640"/>
        </w:tabs>
        <w:jc w:val="both"/>
        <w:rPr>
          <w:rFonts w:cs="Arial"/>
          <w:iCs/>
        </w:rPr>
      </w:pPr>
    </w:p>
    <w:p w14:paraId="5A702563" w14:textId="77777777" w:rsidR="000A1875" w:rsidRDefault="000A1875" w:rsidP="000A1875">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5CEBC803" w14:textId="77777777" w:rsidR="002B527A" w:rsidRDefault="002B527A" w:rsidP="00F526B3">
      <w:pPr>
        <w:tabs>
          <w:tab w:val="left" w:pos="8640"/>
        </w:tabs>
        <w:jc w:val="both"/>
        <w:rPr>
          <w:rFonts w:cs="Arial"/>
          <w:iCs/>
        </w:rPr>
      </w:pPr>
    </w:p>
    <w:p w14:paraId="107123C1" w14:textId="5627C222" w:rsidR="00F526B3" w:rsidRPr="00745421" w:rsidRDefault="00F526B3" w:rsidP="000A1875">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021F8F99" w14:textId="77777777" w:rsidR="00F526B3" w:rsidRDefault="00F526B3"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7515B43" w14:textId="4A6F0042" w:rsidR="00F526B3" w:rsidRPr="003527AB" w:rsidRDefault="00F526B3" w:rsidP="00F526B3">
            <w:pPr>
              <w:pStyle w:val="LABBody10pt"/>
              <w:jc w:val="center"/>
              <w:rPr>
                <w:b/>
              </w:rPr>
            </w:pPr>
            <w:r w:rsidRPr="003527AB">
              <w:rPr>
                <w:b/>
              </w:rPr>
              <w:t xml:space="preserve"> Important Note – Starting Salary and Other Details</w:t>
            </w:r>
          </w:p>
          <w:p w14:paraId="3726FAE6" w14:textId="77777777" w:rsidR="00F526B3" w:rsidRDefault="00F526B3" w:rsidP="00F526B3">
            <w:pPr>
              <w:pStyle w:val="LABBody10pt"/>
              <w:rPr>
                <w:b/>
              </w:rPr>
            </w:pPr>
            <w:r w:rsidRPr="003527AB">
              <w:rPr>
                <w:b/>
              </w:rPr>
              <w:t xml:space="preserve">While in the normal course, entry point will be at the minimum of the scale, different pay and conditions may apply subject to Government pay policy procedures.  </w:t>
            </w:r>
          </w:p>
          <w:p w14:paraId="6D74100F" w14:textId="1C81A412" w:rsidR="00F526B3" w:rsidRPr="003527AB" w:rsidRDefault="00F526B3" w:rsidP="00F526B3">
            <w:pPr>
              <w:pStyle w:val="LABBody10pt"/>
              <w:rPr>
                <w:b/>
              </w:rPr>
            </w:pPr>
            <w:r w:rsidRPr="003527AB">
              <w:rPr>
                <w:b/>
              </w:rPr>
              <w:t>For the purposes of this competition, candidates may be offered up to point 3 (i.e. €</w:t>
            </w:r>
            <w:r w:rsidR="0027128D">
              <w:rPr>
                <w:b/>
              </w:rPr>
              <w:t>50,393</w:t>
            </w:r>
            <w:r w:rsidRPr="003527AB">
              <w:rPr>
                <w:b/>
              </w:rPr>
              <w:t>) at the discretion of the Chief Executive Officer</w:t>
            </w:r>
            <w:r w:rsidR="002B527A">
              <w:rPr>
                <w:b/>
              </w:rPr>
              <w:t xml:space="preserve"> and based on post qualification experience</w:t>
            </w:r>
            <w:r w:rsidRPr="003527AB">
              <w:rPr>
                <w:b/>
              </w:rPr>
              <w:t>.</w:t>
            </w:r>
          </w:p>
          <w:p w14:paraId="2F83758C" w14:textId="18990CBB" w:rsidR="008522C9" w:rsidRPr="00D81F31" w:rsidRDefault="00F526B3" w:rsidP="00F526B3">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836D45A" w14:textId="4A7D5CEF" w:rsidR="002F20D3" w:rsidRPr="00395D94" w:rsidRDefault="002363EE" w:rsidP="00B175BA">
      <w:pPr>
        <w:pStyle w:val="Smallheadingorange"/>
      </w:pPr>
      <w:r w:rsidRPr="00B175BA">
        <w:lastRenderedPageBreak/>
        <w:t>Tenure</w:t>
      </w:r>
    </w:p>
    <w:p w14:paraId="0D5777F5" w14:textId="453EC08A" w:rsidR="0048331C" w:rsidRDefault="004016F2" w:rsidP="0048331C">
      <w:pPr>
        <w:pStyle w:val="LABBody10pt"/>
        <w:rPr>
          <w:rStyle w:val="fontstyle01"/>
          <w:rFonts w:eastAsia="Calibri"/>
          <w:sz w:val="20"/>
          <w:szCs w:val="20"/>
        </w:rPr>
      </w:pPr>
      <w:r>
        <w:rPr>
          <w:rStyle w:val="fontstyle01"/>
          <w:rFonts w:eastAsia="Calibri"/>
          <w:sz w:val="20"/>
          <w:szCs w:val="20"/>
        </w:rPr>
        <w:t>In respect of permanent positions, t</w:t>
      </w:r>
      <w:r w:rsidR="0048331C" w:rsidRPr="00D81F31">
        <w:rPr>
          <w:rStyle w:val="fontstyle01"/>
          <w:rFonts w:eastAsia="Calibri"/>
          <w:sz w:val="20"/>
          <w:szCs w:val="20"/>
        </w:rPr>
        <w:t>h</w:t>
      </w:r>
      <w:r w:rsidR="00297DFD">
        <w:rPr>
          <w:rStyle w:val="fontstyle01"/>
          <w:rFonts w:eastAsia="Calibri"/>
          <w:sz w:val="20"/>
          <w:szCs w:val="20"/>
        </w:rPr>
        <w:t xml:space="preserve">e appointment is to a permanent </w:t>
      </w:r>
      <w:r w:rsidR="0048331C">
        <w:rPr>
          <w:rStyle w:val="fontstyle01"/>
          <w:rFonts w:eastAsia="Calibri"/>
          <w:sz w:val="20"/>
          <w:szCs w:val="20"/>
        </w:rPr>
        <w:t xml:space="preserve">established </w:t>
      </w:r>
      <w:r w:rsidR="0048331C" w:rsidRPr="00D81F31">
        <w:rPr>
          <w:rStyle w:val="fontstyle01"/>
          <w:rFonts w:eastAsia="Calibri"/>
          <w:sz w:val="20"/>
          <w:szCs w:val="20"/>
        </w:rPr>
        <w:t>position in the Civil Service on a probationary contract</w:t>
      </w:r>
      <w:r>
        <w:rPr>
          <w:color w:val="000000"/>
        </w:rPr>
        <w:t xml:space="preserve"> </w:t>
      </w:r>
      <w:r w:rsidR="0048331C" w:rsidRPr="00D81F31">
        <w:rPr>
          <w:rStyle w:val="fontstyle01"/>
          <w:rFonts w:eastAsia="Calibri"/>
          <w:sz w:val="20"/>
          <w:szCs w:val="20"/>
        </w:rPr>
        <w:t xml:space="preserve">for a period of one year from the date of appointment. </w:t>
      </w:r>
    </w:p>
    <w:p w14:paraId="4C00BEA9" w14:textId="103A5EC7" w:rsidR="004016F2" w:rsidRDefault="004016F2" w:rsidP="0048331C">
      <w:pPr>
        <w:pStyle w:val="LABBody10pt"/>
        <w:rPr>
          <w:rStyle w:val="fontstyle01"/>
          <w:rFonts w:eastAsia="Calibri"/>
          <w:sz w:val="20"/>
          <w:szCs w:val="20"/>
        </w:rPr>
      </w:pPr>
      <w:r>
        <w:rPr>
          <w:rStyle w:val="fontstyle01"/>
          <w:rFonts w:eastAsia="Calibri"/>
          <w:sz w:val="20"/>
          <w:szCs w:val="20"/>
        </w:rPr>
        <w:t>In respect of</w:t>
      </w:r>
      <w:r w:rsidR="00551438">
        <w:rPr>
          <w:rStyle w:val="fontstyle01"/>
          <w:rFonts w:eastAsia="Calibri"/>
          <w:sz w:val="20"/>
          <w:szCs w:val="20"/>
        </w:rPr>
        <w:t xml:space="preserve"> any</w:t>
      </w:r>
      <w:r>
        <w:rPr>
          <w:rStyle w:val="fontstyle01"/>
          <w:rFonts w:eastAsia="Calibri"/>
          <w:sz w:val="20"/>
          <w:szCs w:val="20"/>
        </w:rPr>
        <w:t xml:space="preserve"> temporary positions, t</w:t>
      </w:r>
      <w:r w:rsidRPr="004016F2">
        <w:rPr>
          <w:rStyle w:val="fontstyle01"/>
          <w:rFonts w:eastAsia="Calibri"/>
          <w:sz w:val="20"/>
          <w:szCs w:val="20"/>
        </w:rPr>
        <w:t>he appointment is to a temporary position in the Civil Service.</w:t>
      </w:r>
    </w:p>
    <w:p w14:paraId="178AC3EC" w14:textId="0E953E44" w:rsidR="000A1875" w:rsidRDefault="000A1875" w:rsidP="005D30CA">
      <w:pPr>
        <w:pStyle w:val="LABBody10pt"/>
      </w:pPr>
      <w:r w:rsidRPr="00A56856">
        <w:t xml:space="preserve">A Panel will be established from which any additional temporary and permanent positions at </w:t>
      </w:r>
      <w:r w:rsidR="003C0A31">
        <w:t xml:space="preserve">Solicitor </w:t>
      </w:r>
      <w:r w:rsidR="00195C7D">
        <w:t xml:space="preserve">Grade III </w:t>
      </w:r>
      <w:r w:rsidR="002F5A79">
        <w:t>level that ma</w:t>
      </w:r>
      <w:r w:rsidR="00551438">
        <w:t>y</w:t>
      </w:r>
      <w:r w:rsidR="002F5A79">
        <w:t xml:space="preserve"> arise </w:t>
      </w:r>
      <w:r w:rsidR="005609B5">
        <w:t xml:space="preserve">in Dublin </w:t>
      </w:r>
      <w:r w:rsidR="003C0A31" w:rsidRPr="00A56856">
        <w:t>will</w:t>
      </w:r>
      <w:r w:rsidRPr="00A56856">
        <w:t xml:space="preserve"> be filled in the 12 months following the Panel’s establishment.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736AFE46"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8D6907">
        <w:rPr>
          <w:lang w:val="en-GB"/>
        </w:rPr>
        <w:t>35</w:t>
      </w:r>
      <w:r w:rsidR="001C02D2">
        <w:rPr>
          <w:lang w:val="en-GB"/>
        </w:rPr>
        <w:t xml:space="preserve"> hours </w:t>
      </w:r>
      <w:r w:rsidR="008D6907">
        <w:rPr>
          <w:lang w:val="en-GB"/>
        </w:rPr>
        <w:t>net</w:t>
      </w:r>
      <w:r w:rsidR="001C02D2">
        <w:rPr>
          <w:lang w:val="en-GB"/>
        </w:rPr>
        <w:t xml:space="preserve">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D69CF21"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bookmarkStart w:id="0" w:name="_GoBack"/>
      <w:bookmarkEnd w:id="0"/>
      <w:r w:rsidR="0027128D">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lastRenderedPageBreak/>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6"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7"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8"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9"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lastRenderedPageBreak/>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0"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0307DD74" w:rsidR="003E277A" w:rsidRPr="003E277A" w:rsidRDefault="002363EE" w:rsidP="003E277A">
      <w:pPr>
        <w:pStyle w:val="LABBody10pt"/>
        <w:spacing w:after="240"/>
        <w:rPr>
          <w:bCs/>
        </w:rPr>
      </w:pPr>
      <w:r w:rsidRPr="00D85C0F">
        <w:rPr>
          <w:bCs/>
        </w:rPr>
        <w:t xml:space="preserve">Completed application forms must be submitted by email </w:t>
      </w:r>
      <w:r w:rsidR="00195C7D">
        <w:rPr>
          <w:bCs/>
        </w:rPr>
        <w:t xml:space="preserve">Solicitor </w:t>
      </w:r>
      <w:r w:rsidR="003C0A31">
        <w:rPr>
          <w:bCs/>
        </w:rPr>
        <w:t>Grade III</w:t>
      </w:r>
      <w:r w:rsidR="00195C7D">
        <w:rPr>
          <w:bCs/>
        </w:rPr>
        <w:t xml:space="preserve"> </w:t>
      </w:r>
      <w:r w:rsidR="002F5A79">
        <w:rPr>
          <w:bCs/>
        </w:rPr>
        <w:t>–</w:t>
      </w:r>
      <w:r w:rsidR="00430097">
        <w:rPr>
          <w:bCs/>
        </w:rPr>
        <w:t xml:space="preserve">Waterford </w:t>
      </w:r>
      <w:r w:rsidRPr="00D85C0F">
        <w:rPr>
          <w:bCs/>
        </w:rPr>
        <w:t xml:space="preserve">Competition at </w:t>
      </w:r>
      <w:hyperlink r:id="rId21"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52BAA1BC"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430097">
        <w:rPr>
          <w:b/>
        </w:rPr>
        <w:t>Monday 20</w:t>
      </w:r>
      <w:r w:rsidR="00430097" w:rsidRPr="00430097">
        <w:rPr>
          <w:b/>
          <w:vertAlign w:val="superscript"/>
        </w:rPr>
        <w:t>th</w:t>
      </w:r>
      <w:r w:rsidR="00430097">
        <w:rPr>
          <w:b/>
        </w:rPr>
        <w:t xml:space="preserve"> March </w:t>
      </w:r>
      <w:r w:rsidR="00CC7FFE">
        <w:rPr>
          <w:b/>
        </w:rPr>
        <w:t>2023</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070A60A0" w14:textId="77777777" w:rsidR="00F526B3" w:rsidRPr="00F526B3" w:rsidRDefault="00F526B3" w:rsidP="00F526B3">
      <w:pPr>
        <w:pStyle w:val="Smallheadingorange"/>
        <w:rPr>
          <w:b w:val="0"/>
          <w:color w:val="auto"/>
          <w:sz w:val="20"/>
          <w:szCs w:val="20"/>
        </w:rPr>
      </w:pPr>
      <w:r w:rsidRPr="00F526B3">
        <w:rPr>
          <w:b w:val="0"/>
          <w:color w:val="auto"/>
          <w:sz w:val="20"/>
          <w:szCs w:val="20"/>
        </w:rPr>
        <w:lastRenderedPageBreak/>
        <w:t xml:space="preserve">Candidates will be assessed on the competencies of : </w:t>
      </w:r>
    </w:p>
    <w:p w14:paraId="34298B47" w14:textId="77777777" w:rsidR="00F526B3" w:rsidRPr="00F526B3" w:rsidRDefault="00F526B3" w:rsidP="00F526B3">
      <w:pPr>
        <w:pStyle w:val="LABBullets"/>
        <w:rPr>
          <w:b/>
        </w:rPr>
      </w:pPr>
      <w:r w:rsidRPr="00F526B3">
        <w:t xml:space="preserve">Professional expertise/ knowledge and ability to provide excellent legal services </w:t>
      </w:r>
    </w:p>
    <w:p w14:paraId="38D102A1" w14:textId="77777777" w:rsidR="00F526B3" w:rsidRPr="00F526B3" w:rsidRDefault="00F526B3" w:rsidP="00F526B3">
      <w:pPr>
        <w:pStyle w:val="LABBullets"/>
        <w:rPr>
          <w:b/>
        </w:rPr>
      </w:pPr>
      <w:r w:rsidRPr="00F526B3">
        <w:t>Using technology effectively for service delivery</w:t>
      </w:r>
    </w:p>
    <w:p w14:paraId="455E9A2D" w14:textId="77777777" w:rsidR="00F526B3" w:rsidRPr="00F526B3" w:rsidRDefault="00F526B3" w:rsidP="00F526B3">
      <w:pPr>
        <w:pStyle w:val="LABBullets"/>
      </w:pPr>
      <w:r w:rsidRPr="00F526B3">
        <w:t>Interpersonal &amp; communication skills</w:t>
      </w:r>
    </w:p>
    <w:p w14:paraId="594D9952" w14:textId="77777777" w:rsidR="00F526B3" w:rsidRPr="00F526B3" w:rsidRDefault="00F526B3" w:rsidP="00F526B3">
      <w:pPr>
        <w:pStyle w:val="LABBullets"/>
      </w:pPr>
      <w:r w:rsidRPr="00F526B3">
        <w:t>Personal Drive and Commitment to Public Service Values</w:t>
      </w:r>
    </w:p>
    <w:p w14:paraId="10FFCAFD" w14:textId="77777777" w:rsidR="00F526B3" w:rsidRPr="00F526B3" w:rsidRDefault="00F526B3" w:rsidP="00F526B3">
      <w:pPr>
        <w:pStyle w:val="LABBullets"/>
        <w:numPr>
          <w:ilvl w:val="0"/>
          <w:numId w:val="0"/>
        </w:numPr>
      </w:pPr>
    </w:p>
    <w:p w14:paraId="401B0A7A" w14:textId="77777777" w:rsidR="00F526B3" w:rsidRPr="00F526B3" w:rsidRDefault="00F526B3" w:rsidP="00F526B3">
      <w:pPr>
        <w:pStyle w:val="LABBullets"/>
        <w:numPr>
          <w:ilvl w:val="0"/>
          <w:numId w:val="0"/>
        </w:numPr>
      </w:pPr>
      <w:r w:rsidRPr="00F526B3">
        <w:t xml:space="preserve">The application form highlights word limits – should an application exceed the word limit it may be deemed ineligible for consideration. </w:t>
      </w:r>
    </w:p>
    <w:p w14:paraId="686DB77F" w14:textId="77777777" w:rsidR="00F526B3" w:rsidRPr="00F526B3" w:rsidRDefault="00F526B3" w:rsidP="00F526B3">
      <w:pPr>
        <w:autoSpaceDE w:val="0"/>
        <w:autoSpaceDN w:val="0"/>
        <w:adjustRightInd w:val="0"/>
        <w:ind w:left="11"/>
        <w:rPr>
          <w:rFonts w:cs="Arial"/>
        </w:rPr>
      </w:pPr>
    </w:p>
    <w:p w14:paraId="38F0EE8B" w14:textId="6AA9BDC9" w:rsidR="00F526B3" w:rsidRPr="00F526B3" w:rsidRDefault="00F526B3" w:rsidP="00F526B3">
      <w:pPr>
        <w:pStyle w:val="LABBody10pt"/>
      </w:pPr>
      <w:r w:rsidRPr="00F526B3">
        <w:t>The admission of a person to a competition, or invitation to attend interview, or a successful result letter, is not to be taken as implying that the Board is satisfied that such a person fulfils the requirements or is not disqualified by law from holding the position.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3B8C0E38" w14:textId="0CE2B9B0" w:rsidR="00F526B3" w:rsidRDefault="00F526B3" w:rsidP="008D6907">
      <w:pPr>
        <w:pStyle w:val="LABBody10pt"/>
      </w:pPr>
      <w:r w:rsidRPr="00F526B3">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lastRenderedPageBreak/>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79E63C26" w14:textId="77777777" w:rsidR="00931E31" w:rsidRDefault="00931E31"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2"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3"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C65BFF8" w:rsidR="002F20D3" w:rsidRDefault="002F5A79">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25E647C2" wp14:editId="72404574">
            <wp:simplePos x="0" y="0"/>
            <wp:positionH relativeFrom="column">
              <wp:posOffset>-905317</wp:posOffset>
            </wp:positionH>
            <wp:positionV relativeFrom="paragraph">
              <wp:posOffset>-913765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CD90370"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EE454F1">
                <wp:simplePos x="0" y="0"/>
                <wp:positionH relativeFrom="column">
                  <wp:posOffset>3517900</wp:posOffset>
                </wp:positionH>
                <wp:positionV relativeFrom="paragraph">
                  <wp:posOffset>5924743</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297DFD" w:rsidRDefault="00297DFD" w:rsidP="00D75E2A">
                            <w:pPr>
                              <w:pStyle w:val="LABSection"/>
                              <w:rPr>
                                <w:lang w:val="en-GB"/>
                              </w:rPr>
                            </w:pPr>
                            <w:r>
                              <w:rPr>
                                <w:lang w:val="en-GB"/>
                              </w:rPr>
                              <w:t>Contact Us</w:t>
                            </w:r>
                          </w:p>
                          <w:p w14:paraId="1AC9B0C1" w14:textId="77777777" w:rsidR="00297DFD" w:rsidRPr="00D02FE2" w:rsidRDefault="00297DF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5"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97DFD" w:rsidRPr="00D02FE2" w:rsidRDefault="00297DF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7pt;margin-top:466.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" filled="f" stroked="f" strokeweight=".5pt">
                <v:textbox inset="0,0,0,0">
                  <w:txbxContent>
                    <w:p w14:paraId="17D3289C" w14:textId="77777777" w:rsidR="00297DFD" w:rsidRDefault="00297DFD" w:rsidP="00D75E2A">
                      <w:pPr>
                        <w:pStyle w:val="LABSection"/>
                        <w:rPr>
                          <w:lang w:val="en-GB"/>
                        </w:rPr>
                      </w:pPr>
                      <w:r>
                        <w:rPr>
                          <w:lang w:val="en-GB"/>
                        </w:rPr>
                        <w:t>Contact Us</w:t>
                      </w:r>
                    </w:p>
                    <w:p w14:paraId="1AC9B0C1" w14:textId="77777777" w:rsidR="00297DFD" w:rsidRPr="00D02FE2" w:rsidRDefault="00297DF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97DFD" w:rsidRPr="00D02FE2" w:rsidRDefault="00297DFD" w:rsidP="00D75E2A">
                      <w:pPr>
                        <w:pStyle w:val="LABBody10pt"/>
                        <w:rPr>
                          <w:lang w:val="en-GB"/>
                        </w:rPr>
                      </w:pPr>
                    </w:p>
                  </w:txbxContent>
                </v:textbox>
              </v:shape>
            </w:pict>
          </mc:Fallback>
        </mc:AlternateContent>
      </w:r>
    </w:p>
    <w:sectPr w:rsidR="002363EE" w:rsidRPr="000971C5" w:rsidSect="005E3253">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297DFD" w:rsidRDefault="00297DFD" w:rsidP="00E61996">
      <w:r>
        <w:separator/>
      </w:r>
    </w:p>
  </w:endnote>
  <w:endnote w:type="continuationSeparator" w:id="0">
    <w:p w14:paraId="57328D56" w14:textId="77777777" w:rsidR="00297DFD" w:rsidRDefault="00297DF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297DFD" w:rsidRDefault="00297DFD">
        <w:pPr>
          <w:pStyle w:val="Footer"/>
        </w:pPr>
        <w:r>
          <w:fldChar w:fldCharType="begin"/>
        </w:r>
        <w:r>
          <w:instrText xml:space="preserve"> PAGE   \* MERGEFORMAT </w:instrText>
        </w:r>
        <w:r>
          <w:fldChar w:fldCharType="separate"/>
        </w:r>
        <w:r w:rsidR="0027128D">
          <w:rPr>
            <w:noProof/>
          </w:rPr>
          <w:t>15</w:t>
        </w:r>
        <w:r>
          <w:rPr>
            <w:noProof/>
          </w:rPr>
          <w:fldChar w:fldCharType="end"/>
        </w:r>
      </w:p>
    </w:sdtContent>
  </w:sdt>
  <w:p w14:paraId="71708B19" w14:textId="77777777" w:rsidR="00297DFD" w:rsidRDefault="0029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297DFD" w:rsidRDefault="00297DFD" w:rsidP="00E61996">
      <w:r>
        <w:separator/>
      </w:r>
    </w:p>
  </w:footnote>
  <w:footnote w:type="continuationSeparator" w:id="0">
    <w:p w14:paraId="4A62BF32" w14:textId="77777777" w:rsidR="00297DFD" w:rsidRDefault="00297DF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126E6B"/>
    <w:rsid w:val="00161A12"/>
    <w:rsid w:val="00195C7D"/>
    <w:rsid w:val="001C02D2"/>
    <w:rsid w:val="001E5F64"/>
    <w:rsid w:val="002009D1"/>
    <w:rsid w:val="00201F41"/>
    <w:rsid w:val="00214EDB"/>
    <w:rsid w:val="00220812"/>
    <w:rsid w:val="002363EE"/>
    <w:rsid w:val="00236D7F"/>
    <w:rsid w:val="00247BA1"/>
    <w:rsid w:val="00251F88"/>
    <w:rsid w:val="0027128D"/>
    <w:rsid w:val="00281E40"/>
    <w:rsid w:val="00297DFD"/>
    <w:rsid w:val="002B527A"/>
    <w:rsid w:val="002F20D3"/>
    <w:rsid w:val="002F5A79"/>
    <w:rsid w:val="00341858"/>
    <w:rsid w:val="00352568"/>
    <w:rsid w:val="00365F32"/>
    <w:rsid w:val="00380F79"/>
    <w:rsid w:val="0039016B"/>
    <w:rsid w:val="003941A3"/>
    <w:rsid w:val="00395D94"/>
    <w:rsid w:val="003C0A31"/>
    <w:rsid w:val="003E277A"/>
    <w:rsid w:val="003F2E0F"/>
    <w:rsid w:val="004016F2"/>
    <w:rsid w:val="00420A5A"/>
    <w:rsid w:val="0042145E"/>
    <w:rsid w:val="00430097"/>
    <w:rsid w:val="00430A6C"/>
    <w:rsid w:val="00434C4B"/>
    <w:rsid w:val="004765BC"/>
    <w:rsid w:val="0048331C"/>
    <w:rsid w:val="00542D77"/>
    <w:rsid w:val="0054783B"/>
    <w:rsid w:val="00551438"/>
    <w:rsid w:val="005609B5"/>
    <w:rsid w:val="005679C1"/>
    <w:rsid w:val="005A5A6D"/>
    <w:rsid w:val="005C647D"/>
    <w:rsid w:val="005D30CA"/>
    <w:rsid w:val="005D7801"/>
    <w:rsid w:val="005E3253"/>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B6D17"/>
    <w:rsid w:val="007E55F0"/>
    <w:rsid w:val="00815213"/>
    <w:rsid w:val="00826F7A"/>
    <w:rsid w:val="00841EAE"/>
    <w:rsid w:val="008522C9"/>
    <w:rsid w:val="00861966"/>
    <w:rsid w:val="00870FC5"/>
    <w:rsid w:val="008A23DF"/>
    <w:rsid w:val="008D6907"/>
    <w:rsid w:val="008E2CFC"/>
    <w:rsid w:val="00914416"/>
    <w:rsid w:val="0092304B"/>
    <w:rsid w:val="00931E31"/>
    <w:rsid w:val="0094781E"/>
    <w:rsid w:val="00962AA3"/>
    <w:rsid w:val="0096502D"/>
    <w:rsid w:val="00973F10"/>
    <w:rsid w:val="0098176E"/>
    <w:rsid w:val="009824B5"/>
    <w:rsid w:val="00982549"/>
    <w:rsid w:val="00986BB2"/>
    <w:rsid w:val="009A2874"/>
    <w:rsid w:val="009A465E"/>
    <w:rsid w:val="009F0734"/>
    <w:rsid w:val="00A4795A"/>
    <w:rsid w:val="00A637B4"/>
    <w:rsid w:val="00A738A9"/>
    <w:rsid w:val="00A74986"/>
    <w:rsid w:val="00AB1845"/>
    <w:rsid w:val="00B02C5E"/>
    <w:rsid w:val="00B175BA"/>
    <w:rsid w:val="00B325CF"/>
    <w:rsid w:val="00B34272"/>
    <w:rsid w:val="00B41008"/>
    <w:rsid w:val="00B54D86"/>
    <w:rsid w:val="00BB0B57"/>
    <w:rsid w:val="00BB38D8"/>
    <w:rsid w:val="00BC5FFA"/>
    <w:rsid w:val="00C10E68"/>
    <w:rsid w:val="00C202CA"/>
    <w:rsid w:val="00C27B26"/>
    <w:rsid w:val="00C5475F"/>
    <w:rsid w:val="00C734B4"/>
    <w:rsid w:val="00CA2D14"/>
    <w:rsid w:val="00CC7FFE"/>
    <w:rsid w:val="00CD7AA0"/>
    <w:rsid w:val="00D0056F"/>
    <w:rsid w:val="00D501B8"/>
    <w:rsid w:val="00D62CD6"/>
    <w:rsid w:val="00D65141"/>
    <w:rsid w:val="00D75E2A"/>
    <w:rsid w:val="00D81F31"/>
    <w:rsid w:val="00D851E2"/>
    <w:rsid w:val="00D94F2E"/>
    <w:rsid w:val="00D96940"/>
    <w:rsid w:val="00DD2C14"/>
    <w:rsid w:val="00E41D28"/>
    <w:rsid w:val="00E558DC"/>
    <w:rsid w:val="00E61996"/>
    <w:rsid w:val="00E66831"/>
    <w:rsid w:val="00E96B46"/>
    <w:rsid w:val="00EA5B97"/>
    <w:rsid w:val="00EE2CCA"/>
    <w:rsid w:val="00F526B3"/>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441219668">
      <w:bodyDiv w:val="1"/>
      <w:marLeft w:val="0"/>
      <w:marRight w:val="0"/>
      <w:marTop w:val="0"/>
      <w:marBottom w:val="0"/>
      <w:divBdr>
        <w:top w:val="none" w:sz="0" w:space="0" w:color="auto"/>
        <w:left w:val="none" w:sz="0" w:space="0" w:color="auto"/>
        <w:bottom w:val="none" w:sz="0" w:space="0" w:color="auto"/>
        <w:right w:val="none" w:sz="0" w:space="0" w:color="auto"/>
      </w:divBdr>
      <w:divsChild>
        <w:div w:id="2007661284">
          <w:marLeft w:val="0"/>
          <w:marRight w:val="0"/>
          <w:marTop w:val="0"/>
          <w:marBottom w:val="0"/>
          <w:divBdr>
            <w:top w:val="none" w:sz="0" w:space="0" w:color="auto"/>
            <w:left w:val="none" w:sz="0" w:space="0" w:color="auto"/>
            <w:bottom w:val="none" w:sz="0" w:space="0" w:color="auto"/>
            <w:right w:val="none" w:sz="0" w:space="0" w:color="auto"/>
          </w:divBdr>
          <w:divsChild>
            <w:div w:id="1955402471">
              <w:marLeft w:val="0"/>
              <w:marRight w:val="0"/>
              <w:marTop w:val="0"/>
              <w:marBottom w:val="0"/>
              <w:divBdr>
                <w:top w:val="none" w:sz="0" w:space="0" w:color="auto"/>
                <w:left w:val="none" w:sz="0" w:space="0" w:color="auto"/>
                <w:bottom w:val="none" w:sz="0" w:space="0" w:color="auto"/>
                <w:right w:val="none" w:sz="0" w:space="0" w:color="auto"/>
              </w:divBdr>
              <w:divsChild>
                <w:div w:id="1441950464">
                  <w:marLeft w:val="0"/>
                  <w:marRight w:val="0"/>
                  <w:marTop w:val="0"/>
                  <w:marBottom w:val="0"/>
                  <w:divBdr>
                    <w:top w:val="none" w:sz="0" w:space="0" w:color="auto"/>
                    <w:left w:val="none" w:sz="0" w:space="0" w:color="auto"/>
                    <w:bottom w:val="none" w:sz="0" w:space="0" w:color="auto"/>
                    <w:right w:val="none" w:sz="0" w:space="0" w:color="auto"/>
                  </w:divBdr>
                  <w:divsChild>
                    <w:div w:id="1724016946">
                      <w:marLeft w:val="0"/>
                      <w:marRight w:val="0"/>
                      <w:marTop w:val="0"/>
                      <w:marBottom w:val="0"/>
                      <w:divBdr>
                        <w:top w:val="none" w:sz="0" w:space="0" w:color="auto"/>
                        <w:left w:val="none" w:sz="0" w:space="0" w:color="auto"/>
                        <w:bottom w:val="none" w:sz="0" w:space="0" w:color="auto"/>
                        <w:right w:val="none" w:sz="0" w:space="0" w:color="auto"/>
                      </w:divBdr>
                      <w:divsChild>
                        <w:div w:id="2116825257">
                          <w:marLeft w:val="0"/>
                          <w:marRight w:val="0"/>
                          <w:marTop w:val="0"/>
                          <w:marBottom w:val="0"/>
                          <w:divBdr>
                            <w:top w:val="none" w:sz="0" w:space="0" w:color="auto"/>
                            <w:left w:val="none" w:sz="0" w:space="0" w:color="auto"/>
                            <w:bottom w:val="none" w:sz="0" w:space="0" w:color="auto"/>
                            <w:right w:val="none" w:sz="0" w:space="0" w:color="auto"/>
                          </w:divBdr>
                          <w:divsChild>
                            <w:div w:id="1894854656">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1964846955">
                                      <w:marLeft w:val="0"/>
                                      <w:marRight w:val="0"/>
                                      <w:marTop w:val="0"/>
                                      <w:marBottom w:val="0"/>
                                      <w:divBdr>
                                        <w:top w:val="none" w:sz="0" w:space="0" w:color="auto"/>
                                        <w:left w:val="none" w:sz="0" w:space="0" w:color="auto"/>
                                        <w:bottom w:val="none" w:sz="0" w:space="0" w:color="auto"/>
                                        <w:right w:val="none" w:sz="0" w:space="0" w:color="auto"/>
                                      </w:divBdr>
                                    </w:div>
                                    <w:div w:id="815492579">
                                      <w:marLeft w:val="0"/>
                                      <w:marRight w:val="0"/>
                                      <w:marTop w:val="0"/>
                                      <w:marBottom w:val="0"/>
                                      <w:divBdr>
                                        <w:top w:val="none" w:sz="0" w:space="0" w:color="auto"/>
                                        <w:left w:val="none" w:sz="0" w:space="0" w:color="auto"/>
                                        <w:bottom w:val="none" w:sz="0" w:space="0" w:color="auto"/>
                                        <w:right w:val="none" w:sz="0" w:space="0" w:color="auto"/>
                                      </w:divBdr>
                                    </w:div>
                                    <w:div w:id="1092241821">
                                      <w:marLeft w:val="0"/>
                                      <w:marRight w:val="0"/>
                                      <w:marTop w:val="0"/>
                                      <w:marBottom w:val="0"/>
                                      <w:divBdr>
                                        <w:top w:val="none" w:sz="0" w:space="0" w:color="auto"/>
                                        <w:left w:val="none" w:sz="0" w:space="0" w:color="auto"/>
                                        <w:bottom w:val="none" w:sz="0" w:space="0" w:color="auto"/>
                                        <w:right w:val="none" w:sz="0" w:space="0" w:color="auto"/>
                                      </w:divBdr>
                                    </w:div>
                                    <w:div w:id="746224471">
                                      <w:marLeft w:val="0"/>
                                      <w:marRight w:val="0"/>
                                      <w:marTop w:val="0"/>
                                      <w:marBottom w:val="0"/>
                                      <w:divBdr>
                                        <w:top w:val="none" w:sz="0" w:space="0" w:color="auto"/>
                                        <w:left w:val="none" w:sz="0" w:space="0" w:color="auto"/>
                                        <w:bottom w:val="none" w:sz="0" w:space="0" w:color="auto"/>
                                        <w:right w:val="none" w:sz="0" w:space="0" w:color="auto"/>
                                      </w:divBdr>
                                    </w:div>
                                    <w:div w:id="1954287103">
                                      <w:marLeft w:val="0"/>
                                      <w:marRight w:val="0"/>
                                      <w:marTop w:val="0"/>
                                      <w:marBottom w:val="0"/>
                                      <w:divBdr>
                                        <w:top w:val="none" w:sz="0" w:space="0" w:color="auto"/>
                                        <w:left w:val="none" w:sz="0" w:space="0" w:color="auto"/>
                                        <w:bottom w:val="none" w:sz="0" w:space="0" w:color="auto"/>
                                        <w:right w:val="none" w:sz="0" w:space="0" w:color="auto"/>
                                      </w:divBdr>
                                    </w:div>
                                    <w:div w:id="94595108">
                                      <w:marLeft w:val="0"/>
                                      <w:marRight w:val="0"/>
                                      <w:marTop w:val="0"/>
                                      <w:marBottom w:val="0"/>
                                      <w:divBdr>
                                        <w:top w:val="none" w:sz="0" w:space="0" w:color="auto"/>
                                        <w:left w:val="none" w:sz="0" w:space="0" w:color="auto"/>
                                        <w:bottom w:val="none" w:sz="0" w:space="0" w:color="auto"/>
                                        <w:right w:val="none" w:sz="0" w:space="0" w:color="auto"/>
                                      </w:divBdr>
                                    </w:div>
                                    <w:div w:id="1471089253">
                                      <w:marLeft w:val="0"/>
                                      <w:marRight w:val="0"/>
                                      <w:marTop w:val="0"/>
                                      <w:marBottom w:val="0"/>
                                      <w:divBdr>
                                        <w:top w:val="none" w:sz="0" w:space="0" w:color="auto"/>
                                        <w:left w:val="none" w:sz="0" w:space="0" w:color="auto"/>
                                        <w:bottom w:val="none" w:sz="0" w:space="0" w:color="auto"/>
                                        <w:right w:val="none" w:sz="0" w:space="0" w:color="auto"/>
                                      </w:divBdr>
                                    </w:div>
                                    <w:div w:id="1603107028">
                                      <w:marLeft w:val="0"/>
                                      <w:marRight w:val="0"/>
                                      <w:marTop w:val="0"/>
                                      <w:marBottom w:val="0"/>
                                      <w:divBdr>
                                        <w:top w:val="none" w:sz="0" w:space="0" w:color="auto"/>
                                        <w:left w:val="none" w:sz="0" w:space="0" w:color="auto"/>
                                        <w:bottom w:val="none" w:sz="0" w:space="0" w:color="auto"/>
                                        <w:right w:val="none" w:sz="0" w:space="0" w:color="auto"/>
                                      </w:divBdr>
                                    </w:div>
                                    <w:div w:id="412118899">
                                      <w:marLeft w:val="0"/>
                                      <w:marRight w:val="0"/>
                                      <w:marTop w:val="0"/>
                                      <w:marBottom w:val="0"/>
                                      <w:divBdr>
                                        <w:top w:val="none" w:sz="0" w:space="0" w:color="auto"/>
                                        <w:left w:val="none" w:sz="0" w:space="0" w:color="auto"/>
                                        <w:bottom w:val="none" w:sz="0" w:space="0" w:color="auto"/>
                                        <w:right w:val="none" w:sz="0" w:space="0" w:color="auto"/>
                                      </w:divBdr>
                                    </w:div>
                                    <w:div w:id="1148518892">
                                      <w:marLeft w:val="0"/>
                                      <w:marRight w:val="0"/>
                                      <w:marTop w:val="0"/>
                                      <w:marBottom w:val="0"/>
                                      <w:divBdr>
                                        <w:top w:val="none" w:sz="0" w:space="0" w:color="auto"/>
                                        <w:left w:val="none" w:sz="0" w:space="0" w:color="auto"/>
                                        <w:bottom w:val="none" w:sz="0" w:space="0" w:color="auto"/>
                                        <w:right w:val="none" w:sz="0" w:space="0" w:color="auto"/>
                                      </w:divBdr>
                                    </w:div>
                                    <w:div w:id="1596397415">
                                      <w:marLeft w:val="0"/>
                                      <w:marRight w:val="0"/>
                                      <w:marTop w:val="0"/>
                                      <w:marBottom w:val="0"/>
                                      <w:divBdr>
                                        <w:top w:val="none" w:sz="0" w:space="0" w:color="auto"/>
                                        <w:left w:val="none" w:sz="0" w:space="0" w:color="auto"/>
                                        <w:bottom w:val="none" w:sz="0" w:space="0" w:color="auto"/>
                                        <w:right w:val="none" w:sz="0" w:space="0" w:color="auto"/>
                                      </w:divBdr>
                                    </w:div>
                                    <w:div w:id="1250120501">
                                      <w:marLeft w:val="0"/>
                                      <w:marRight w:val="0"/>
                                      <w:marTop w:val="0"/>
                                      <w:marBottom w:val="0"/>
                                      <w:divBdr>
                                        <w:top w:val="none" w:sz="0" w:space="0" w:color="auto"/>
                                        <w:left w:val="none" w:sz="0" w:space="0" w:color="auto"/>
                                        <w:bottom w:val="none" w:sz="0" w:space="0" w:color="auto"/>
                                        <w:right w:val="none" w:sz="0" w:space="0" w:color="auto"/>
                                      </w:divBdr>
                                    </w:div>
                                    <w:div w:id="1080520224">
                                      <w:marLeft w:val="0"/>
                                      <w:marRight w:val="0"/>
                                      <w:marTop w:val="0"/>
                                      <w:marBottom w:val="0"/>
                                      <w:divBdr>
                                        <w:top w:val="none" w:sz="0" w:space="0" w:color="auto"/>
                                        <w:left w:val="none" w:sz="0" w:space="0" w:color="auto"/>
                                        <w:bottom w:val="none" w:sz="0" w:space="0" w:color="auto"/>
                                        <w:right w:val="none" w:sz="0" w:space="0" w:color="auto"/>
                                      </w:divBdr>
                                    </w:div>
                                    <w:div w:id="1874224120">
                                      <w:marLeft w:val="0"/>
                                      <w:marRight w:val="0"/>
                                      <w:marTop w:val="0"/>
                                      <w:marBottom w:val="0"/>
                                      <w:divBdr>
                                        <w:top w:val="none" w:sz="0" w:space="0" w:color="auto"/>
                                        <w:left w:val="none" w:sz="0" w:space="0" w:color="auto"/>
                                        <w:bottom w:val="none" w:sz="0" w:space="0" w:color="auto"/>
                                        <w:right w:val="none" w:sz="0" w:space="0" w:color="auto"/>
                                      </w:divBdr>
                                    </w:div>
                                    <w:div w:id="1129593310">
                                      <w:marLeft w:val="0"/>
                                      <w:marRight w:val="0"/>
                                      <w:marTop w:val="0"/>
                                      <w:marBottom w:val="0"/>
                                      <w:divBdr>
                                        <w:top w:val="none" w:sz="0" w:space="0" w:color="auto"/>
                                        <w:left w:val="none" w:sz="0" w:space="0" w:color="auto"/>
                                        <w:bottom w:val="none" w:sz="0" w:space="0" w:color="auto"/>
                                        <w:right w:val="none" w:sz="0" w:space="0" w:color="auto"/>
                                      </w:divBdr>
                                    </w:div>
                                    <w:div w:id="211769055">
                                      <w:marLeft w:val="0"/>
                                      <w:marRight w:val="0"/>
                                      <w:marTop w:val="0"/>
                                      <w:marBottom w:val="0"/>
                                      <w:divBdr>
                                        <w:top w:val="none" w:sz="0" w:space="0" w:color="auto"/>
                                        <w:left w:val="none" w:sz="0" w:space="0" w:color="auto"/>
                                        <w:bottom w:val="none" w:sz="0" w:space="0" w:color="auto"/>
                                        <w:right w:val="none" w:sz="0" w:space="0" w:color="auto"/>
                                      </w:divBdr>
                                    </w:div>
                                    <w:div w:id="1578590274">
                                      <w:marLeft w:val="0"/>
                                      <w:marRight w:val="0"/>
                                      <w:marTop w:val="0"/>
                                      <w:marBottom w:val="0"/>
                                      <w:divBdr>
                                        <w:top w:val="none" w:sz="0" w:space="0" w:color="auto"/>
                                        <w:left w:val="none" w:sz="0" w:space="0" w:color="auto"/>
                                        <w:bottom w:val="none" w:sz="0" w:space="0" w:color="auto"/>
                                        <w:right w:val="none" w:sz="0" w:space="0" w:color="auto"/>
                                      </w:divBdr>
                                    </w:div>
                                    <w:div w:id="1779711334">
                                      <w:marLeft w:val="0"/>
                                      <w:marRight w:val="0"/>
                                      <w:marTop w:val="0"/>
                                      <w:marBottom w:val="0"/>
                                      <w:divBdr>
                                        <w:top w:val="none" w:sz="0" w:space="0" w:color="auto"/>
                                        <w:left w:val="none" w:sz="0" w:space="0" w:color="auto"/>
                                        <w:bottom w:val="none" w:sz="0" w:space="0" w:color="auto"/>
                                        <w:right w:val="none" w:sz="0" w:space="0" w:color="auto"/>
                                      </w:divBdr>
                                    </w:div>
                                    <w:div w:id="241568855">
                                      <w:marLeft w:val="0"/>
                                      <w:marRight w:val="0"/>
                                      <w:marTop w:val="0"/>
                                      <w:marBottom w:val="0"/>
                                      <w:divBdr>
                                        <w:top w:val="none" w:sz="0" w:space="0" w:color="auto"/>
                                        <w:left w:val="none" w:sz="0" w:space="0" w:color="auto"/>
                                        <w:bottom w:val="none" w:sz="0" w:space="0" w:color="auto"/>
                                        <w:right w:val="none" w:sz="0" w:space="0" w:color="auto"/>
                                      </w:divBdr>
                                    </w:div>
                                    <w:div w:id="3291233">
                                      <w:marLeft w:val="0"/>
                                      <w:marRight w:val="0"/>
                                      <w:marTop w:val="0"/>
                                      <w:marBottom w:val="0"/>
                                      <w:divBdr>
                                        <w:top w:val="none" w:sz="0" w:space="0" w:color="auto"/>
                                        <w:left w:val="none" w:sz="0" w:space="0" w:color="auto"/>
                                        <w:bottom w:val="none" w:sz="0" w:space="0" w:color="auto"/>
                                        <w:right w:val="none" w:sz="0" w:space="0" w:color="auto"/>
                                      </w:divBdr>
                                    </w:div>
                                    <w:div w:id="20280292">
                                      <w:marLeft w:val="0"/>
                                      <w:marRight w:val="0"/>
                                      <w:marTop w:val="0"/>
                                      <w:marBottom w:val="0"/>
                                      <w:divBdr>
                                        <w:top w:val="none" w:sz="0" w:space="0" w:color="auto"/>
                                        <w:left w:val="none" w:sz="0" w:space="0" w:color="auto"/>
                                        <w:bottom w:val="none" w:sz="0" w:space="0" w:color="auto"/>
                                        <w:right w:val="none" w:sz="0" w:space="0" w:color="auto"/>
                                      </w:divBdr>
                                    </w:div>
                                    <w:div w:id="322048932">
                                      <w:marLeft w:val="0"/>
                                      <w:marRight w:val="0"/>
                                      <w:marTop w:val="0"/>
                                      <w:marBottom w:val="0"/>
                                      <w:divBdr>
                                        <w:top w:val="none" w:sz="0" w:space="0" w:color="auto"/>
                                        <w:left w:val="none" w:sz="0" w:space="0" w:color="auto"/>
                                        <w:bottom w:val="none" w:sz="0" w:space="0" w:color="auto"/>
                                        <w:right w:val="none" w:sz="0" w:space="0" w:color="auto"/>
                                      </w:divBdr>
                                    </w:div>
                                    <w:div w:id="105001964">
                                      <w:marLeft w:val="0"/>
                                      <w:marRight w:val="0"/>
                                      <w:marTop w:val="0"/>
                                      <w:marBottom w:val="0"/>
                                      <w:divBdr>
                                        <w:top w:val="none" w:sz="0" w:space="0" w:color="auto"/>
                                        <w:left w:val="none" w:sz="0" w:space="0" w:color="auto"/>
                                        <w:bottom w:val="none" w:sz="0" w:space="0" w:color="auto"/>
                                        <w:right w:val="none" w:sz="0" w:space="0" w:color="auto"/>
                                      </w:divBdr>
                                    </w:div>
                                    <w:div w:id="2124031555">
                                      <w:marLeft w:val="0"/>
                                      <w:marRight w:val="0"/>
                                      <w:marTop w:val="0"/>
                                      <w:marBottom w:val="0"/>
                                      <w:divBdr>
                                        <w:top w:val="none" w:sz="0" w:space="0" w:color="auto"/>
                                        <w:left w:val="none" w:sz="0" w:space="0" w:color="auto"/>
                                        <w:bottom w:val="none" w:sz="0" w:space="0" w:color="auto"/>
                                        <w:right w:val="none" w:sz="0" w:space="0" w:color="auto"/>
                                      </w:divBdr>
                                    </w:div>
                                    <w:div w:id="1934582650">
                                      <w:marLeft w:val="0"/>
                                      <w:marRight w:val="0"/>
                                      <w:marTop w:val="0"/>
                                      <w:marBottom w:val="0"/>
                                      <w:divBdr>
                                        <w:top w:val="none" w:sz="0" w:space="0" w:color="auto"/>
                                        <w:left w:val="none" w:sz="0" w:space="0" w:color="auto"/>
                                        <w:bottom w:val="none" w:sz="0" w:space="0" w:color="auto"/>
                                        <w:right w:val="none" w:sz="0" w:space="0" w:color="auto"/>
                                      </w:divBdr>
                                    </w:div>
                                    <w:div w:id="1636136327">
                                      <w:marLeft w:val="0"/>
                                      <w:marRight w:val="0"/>
                                      <w:marTop w:val="0"/>
                                      <w:marBottom w:val="0"/>
                                      <w:divBdr>
                                        <w:top w:val="none" w:sz="0" w:space="0" w:color="auto"/>
                                        <w:left w:val="none" w:sz="0" w:space="0" w:color="auto"/>
                                        <w:bottom w:val="none" w:sz="0" w:space="0" w:color="auto"/>
                                        <w:right w:val="none" w:sz="0" w:space="0" w:color="auto"/>
                                      </w:divBdr>
                                    </w:div>
                                    <w:div w:id="1409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50623">
      <w:bodyDiv w:val="1"/>
      <w:marLeft w:val="0"/>
      <w:marRight w:val="0"/>
      <w:marTop w:val="0"/>
      <w:marBottom w:val="0"/>
      <w:divBdr>
        <w:top w:val="none" w:sz="0" w:space="0" w:color="auto"/>
        <w:left w:val="none" w:sz="0" w:space="0" w:color="auto"/>
        <w:bottom w:val="none" w:sz="0" w:space="0" w:color="auto"/>
        <w:right w:val="none" w:sz="0" w:space="0" w:color="auto"/>
      </w:divBdr>
      <w:divsChild>
        <w:div w:id="486363394">
          <w:marLeft w:val="0"/>
          <w:marRight w:val="0"/>
          <w:marTop w:val="0"/>
          <w:marBottom w:val="0"/>
          <w:divBdr>
            <w:top w:val="none" w:sz="0" w:space="0" w:color="auto"/>
            <w:left w:val="none" w:sz="0" w:space="0" w:color="auto"/>
            <w:bottom w:val="none" w:sz="0" w:space="0" w:color="auto"/>
            <w:right w:val="none" w:sz="0" w:space="0" w:color="auto"/>
          </w:divBdr>
          <w:divsChild>
            <w:div w:id="1282103685">
              <w:marLeft w:val="0"/>
              <w:marRight w:val="0"/>
              <w:marTop w:val="0"/>
              <w:marBottom w:val="0"/>
              <w:divBdr>
                <w:top w:val="none" w:sz="0" w:space="0" w:color="auto"/>
                <w:left w:val="none" w:sz="0" w:space="0" w:color="auto"/>
                <w:bottom w:val="none" w:sz="0" w:space="0" w:color="auto"/>
                <w:right w:val="none" w:sz="0" w:space="0" w:color="auto"/>
              </w:divBdr>
              <w:divsChild>
                <w:div w:id="1878815801">
                  <w:marLeft w:val="0"/>
                  <w:marRight w:val="0"/>
                  <w:marTop w:val="0"/>
                  <w:marBottom w:val="0"/>
                  <w:divBdr>
                    <w:top w:val="none" w:sz="0" w:space="0" w:color="auto"/>
                    <w:left w:val="none" w:sz="0" w:space="0" w:color="auto"/>
                    <w:bottom w:val="none" w:sz="0" w:space="0" w:color="auto"/>
                    <w:right w:val="none" w:sz="0" w:space="0" w:color="auto"/>
                  </w:divBdr>
                  <w:divsChild>
                    <w:div w:id="1541548281">
                      <w:marLeft w:val="0"/>
                      <w:marRight w:val="0"/>
                      <w:marTop w:val="0"/>
                      <w:marBottom w:val="0"/>
                      <w:divBdr>
                        <w:top w:val="none" w:sz="0" w:space="0" w:color="auto"/>
                        <w:left w:val="none" w:sz="0" w:space="0" w:color="auto"/>
                        <w:bottom w:val="none" w:sz="0" w:space="0" w:color="auto"/>
                        <w:right w:val="none" w:sz="0" w:space="0" w:color="auto"/>
                      </w:divBdr>
                      <w:divsChild>
                        <w:div w:id="831725753">
                          <w:marLeft w:val="0"/>
                          <w:marRight w:val="0"/>
                          <w:marTop w:val="0"/>
                          <w:marBottom w:val="0"/>
                          <w:divBdr>
                            <w:top w:val="none" w:sz="0" w:space="0" w:color="auto"/>
                            <w:left w:val="none" w:sz="0" w:space="0" w:color="auto"/>
                            <w:bottom w:val="none" w:sz="0" w:space="0" w:color="auto"/>
                            <w:right w:val="none" w:sz="0" w:space="0" w:color="auto"/>
                          </w:divBdr>
                          <w:divsChild>
                            <w:div w:id="154537346">
                              <w:marLeft w:val="0"/>
                              <w:marRight w:val="0"/>
                              <w:marTop w:val="0"/>
                              <w:marBottom w:val="0"/>
                              <w:divBdr>
                                <w:top w:val="none" w:sz="0" w:space="0" w:color="auto"/>
                                <w:left w:val="none" w:sz="0" w:space="0" w:color="auto"/>
                                <w:bottom w:val="none" w:sz="0" w:space="0" w:color="auto"/>
                                <w:right w:val="none" w:sz="0" w:space="0" w:color="auto"/>
                              </w:divBdr>
                              <w:divsChild>
                                <w:div w:id="885533940">
                                  <w:marLeft w:val="0"/>
                                  <w:marRight w:val="0"/>
                                  <w:marTop w:val="0"/>
                                  <w:marBottom w:val="0"/>
                                  <w:divBdr>
                                    <w:top w:val="none" w:sz="0" w:space="0" w:color="auto"/>
                                    <w:left w:val="none" w:sz="0" w:space="0" w:color="auto"/>
                                    <w:bottom w:val="none" w:sz="0" w:space="0" w:color="auto"/>
                                    <w:right w:val="none" w:sz="0" w:space="0" w:color="auto"/>
                                  </w:divBdr>
                                  <w:divsChild>
                                    <w:div w:id="408503553">
                                      <w:marLeft w:val="0"/>
                                      <w:marRight w:val="0"/>
                                      <w:marTop w:val="0"/>
                                      <w:marBottom w:val="0"/>
                                      <w:divBdr>
                                        <w:top w:val="none" w:sz="0" w:space="0" w:color="auto"/>
                                        <w:left w:val="none" w:sz="0" w:space="0" w:color="auto"/>
                                        <w:bottom w:val="none" w:sz="0" w:space="0" w:color="auto"/>
                                        <w:right w:val="none" w:sz="0" w:space="0" w:color="auto"/>
                                      </w:divBdr>
                                    </w:div>
                                    <w:div w:id="1432118729">
                                      <w:marLeft w:val="0"/>
                                      <w:marRight w:val="0"/>
                                      <w:marTop w:val="0"/>
                                      <w:marBottom w:val="0"/>
                                      <w:divBdr>
                                        <w:top w:val="none" w:sz="0" w:space="0" w:color="auto"/>
                                        <w:left w:val="none" w:sz="0" w:space="0" w:color="auto"/>
                                        <w:bottom w:val="none" w:sz="0" w:space="0" w:color="auto"/>
                                        <w:right w:val="none" w:sz="0" w:space="0" w:color="auto"/>
                                      </w:divBdr>
                                    </w:div>
                                    <w:div w:id="137037742">
                                      <w:marLeft w:val="0"/>
                                      <w:marRight w:val="0"/>
                                      <w:marTop w:val="0"/>
                                      <w:marBottom w:val="0"/>
                                      <w:divBdr>
                                        <w:top w:val="none" w:sz="0" w:space="0" w:color="auto"/>
                                        <w:left w:val="none" w:sz="0" w:space="0" w:color="auto"/>
                                        <w:bottom w:val="none" w:sz="0" w:space="0" w:color="auto"/>
                                        <w:right w:val="none" w:sz="0" w:space="0" w:color="auto"/>
                                      </w:divBdr>
                                    </w:div>
                                    <w:div w:id="683020553">
                                      <w:marLeft w:val="0"/>
                                      <w:marRight w:val="0"/>
                                      <w:marTop w:val="0"/>
                                      <w:marBottom w:val="0"/>
                                      <w:divBdr>
                                        <w:top w:val="none" w:sz="0" w:space="0" w:color="auto"/>
                                        <w:left w:val="none" w:sz="0" w:space="0" w:color="auto"/>
                                        <w:bottom w:val="none" w:sz="0" w:space="0" w:color="auto"/>
                                        <w:right w:val="none" w:sz="0" w:space="0" w:color="auto"/>
                                      </w:divBdr>
                                    </w:div>
                                    <w:div w:id="148057710">
                                      <w:marLeft w:val="0"/>
                                      <w:marRight w:val="0"/>
                                      <w:marTop w:val="0"/>
                                      <w:marBottom w:val="0"/>
                                      <w:divBdr>
                                        <w:top w:val="none" w:sz="0" w:space="0" w:color="auto"/>
                                        <w:left w:val="none" w:sz="0" w:space="0" w:color="auto"/>
                                        <w:bottom w:val="none" w:sz="0" w:space="0" w:color="auto"/>
                                        <w:right w:val="none" w:sz="0" w:space="0" w:color="auto"/>
                                      </w:divBdr>
                                    </w:div>
                                    <w:div w:id="1296449247">
                                      <w:marLeft w:val="0"/>
                                      <w:marRight w:val="0"/>
                                      <w:marTop w:val="0"/>
                                      <w:marBottom w:val="0"/>
                                      <w:divBdr>
                                        <w:top w:val="none" w:sz="0" w:space="0" w:color="auto"/>
                                        <w:left w:val="none" w:sz="0" w:space="0" w:color="auto"/>
                                        <w:bottom w:val="none" w:sz="0" w:space="0" w:color="auto"/>
                                        <w:right w:val="none" w:sz="0" w:space="0" w:color="auto"/>
                                      </w:divBdr>
                                    </w:div>
                                    <w:div w:id="156726518">
                                      <w:marLeft w:val="0"/>
                                      <w:marRight w:val="0"/>
                                      <w:marTop w:val="0"/>
                                      <w:marBottom w:val="0"/>
                                      <w:divBdr>
                                        <w:top w:val="none" w:sz="0" w:space="0" w:color="auto"/>
                                        <w:left w:val="none" w:sz="0" w:space="0" w:color="auto"/>
                                        <w:bottom w:val="none" w:sz="0" w:space="0" w:color="auto"/>
                                        <w:right w:val="none" w:sz="0" w:space="0" w:color="auto"/>
                                      </w:divBdr>
                                    </w:div>
                                    <w:div w:id="1038512964">
                                      <w:marLeft w:val="0"/>
                                      <w:marRight w:val="0"/>
                                      <w:marTop w:val="0"/>
                                      <w:marBottom w:val="0"/>
                                      <w:divBdr>
                                        <w:top w:val="none" w:sz="0" w:space="0" w:color="auto"/>
                                        <w:left w:val="none" w:sz="0" w:space="0" w:color="auto"/>
                                        <w:bottom w:val="none" w:sz="0" w:space="0" w:color="auto"/>
                                        <w:right w:val="none" w:sz="0" w:space="0" w:color="auto"/>
                                      </w:divBdr>
                                    </w:div>
                                    <w:div w:id="380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spensions.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mailto:recruitment@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file:///C:\Users\jamcdaid\AppData\Local\Temp\notesBCBF1C\www.singlepensionscheme.gov.ie" TargetMode="External"/><Relationship Id="rId25" Type="http://schemas.openxmlformats.org/officeDocument/2006/relationships/hyperlink" Target="mailto:recruitment@legalaidboard.ie" TargetMode="External"/><Relationship Id="rId2" Type="http://schemas.openxmlformats.org/officeDocument/2006/relationships/numbering" Target="numbering.xml"/><Relationship Id="rId16" Type="http://schemas.openxmlformats.org/officeDocument/2006/relationships/hyperlink" Target="http://www.irishstatutebook.ie/2012/en/act/pub/0037/index.html" TargetMode="External"/><Relationship Id="rId20" Type="http://schemas.openxmlformats.org/officeDocument/2006/relationships/hyperlink" Target="http://www.legalaidboar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jamcdaid\AppData\Local\Temp\notesBCBF1C\www.singlepensionscheme.gov.ie" TargetMode="External"/><Relationship Id="rId23" Type="http://schemas.openxmlformats.org/officeDocument/2006/relationships/hyperlink" Target="mailto:dataprotection@legalaidboard.ie" TargetMode="External"/><Relationship Id="rId28" Type="http://schemas.openxmlformats.org/officeDocument/2006/relationships/fontTable" Target="fontTable.xml"/><Relationship Id="rId10" Type="http://schemas.openxmlformats.org/officeDocument/2006/relationships/hyperlink" Target="mailto:recruitment@legalaidboard.ie" TargetMode="External"/><Relationship Id="rId19" Type="http://schemas.openxmlformats.org/officeDocument/2006/relationships/hyperlink" Target="http://www.per.gov.ie/pensions"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https://www.legalaidboard.ie/en/Contact-Us/Data-Protec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4B14-0623-4B49-A532-A2DA265D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9991168C</Template>
  <TotalTime>62</TotalTime>
  <Pages>15</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Aine X. O'Connor</cp:lastModifiedBy>
  <cp:revision>8</cp:revision>
  <cp:lastPrinted>2021-04-15T14:29:00Z</cp:lastPrinted>
  <dcterms:created xsi:type="dcterms:W3CDTF">2023-01-05T12:14:00Z</dcterms:created>
  <dcterms:modified xsi:type="dcterms:W3CDTF">2023-02-23T10:25:00Z</dcterms:modified>
</cp:coreProperties>
</file>