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28A" w:rsidRPr="00974414" w:rsidRDefault="00A9528A" w:rsidP="00D45012">
      <w:pPr>
        <w:autoSpaceDE w:val="0"/>
        <w:autoSpaceDN w:val="0"/>
        <w:adjustRightInd w:val="0"/>
        <w:rPr>
          <w:rFonts w:cs="Arial"/>
          <w:b/>
          <w:bCs/>
          <w:color w:val="292526"/>
          <w:szCs w:val="24"/>
        </w:rPr>
      </w:pPr>
      <w:bookmarkStart w:id="0" w:name="_GoBack"/>
      <w:bookmarkEnd w:id="0"/>
      <w:r>
        <w:rPr>
          <w:rFonts w:cs="Arial"/>
          <w:b/>
          <w:bCs/>
          <w:color w:val="292526"/>
          <w:szCs w:val="24"/>
          <w:lang w:val="pt-PT"/>
        </w:rPr>
        <w:t>FOLHETO Nº 11 - A RETIRADA DE SERVIÇOS JURÍDICOS</w:t>
      </w:r>
    </w:p>
    <w:p w:rsidR="00A4707C" w:rsidRPr="00974414" w:rsidRDefault="00A4707C" w:rsidP="00D45012">
      <w:pPr>
        <w:autoSpaceDE w:val="0"/>
        <w:autoSpaceDN w:val="0"/>
        <w:adjustRightInd w:val="0"/>
        <w:rPr>
          <w:rFonts w:cs="Arial"/>
          <w:b/>
          <w:bCs/>
          <w:color w:val="292526"/>
          <w:szCs w:val="24"/>
        </w:rPr>
      </w:pPr>
    </w:p>
    <w:p w:rsidR="00352797" w:rsidRDefault="00352797" w:rsidP="00D844AF">
      <w:pPr>
        <w:tabs>
          <w:tab w:val="left" w:pos="6750"/>
        </w:tabs>
        <w:autoSpaceDE w:val="0"/>
        <w:autoSpaceDN w:val="0"/>
        <w:adjustRightInd w:val="0"/>
        <w:rPr>
          <w:rFonts w:cs="Arial"/>
          <w:b/>
          <w:bCs/>
          <w:color w:val="29252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352797" w:rsidTr="00352797">
        <w:tc>
          <w:tcPr>
            <w:tcW w:w="8856" w:type="dxa"/>
          </w:tcPr>
          <w:p w:rsidR="00352797" w:rsidRDefault="00352797" w:rsidP="006A6A2F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292526"/>
                <w:szCs w:val="24"/>
              </w:rPr>
            </w:pPr>
            <w:r>
              <w:rPr>
                <w:rFonts w:cs="Arial"/>
                <w:b/>
                <w:bCs/>
                <w:color w:val="292526"/>
                <w:szCs w:val="24"/>
                <w:lang w:val="pt-PT"/>
              </w:rPr>
              <w:t>Em algumas circunstâncias, poderemos decidir suspender o fornecimento de aconselhamento ou apoio jurídico.</w:t>
            </w:r>
          </w:p>
          <w:p w:rsidR="00352797" w:rsidRDefault="00352797" w:rsidP="006A6A2F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292526"/>
                <w:szCs w:val="24"/>
              </w:rPr>
            </w:pPr>
          </w:p>
          <w:p w:rsidR="00352797" w:rsidRDefault="00352797" w:rsidP="006A6A2F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292526"/>
                <w:szCs w:val="24"/>
              </w:rPr>
            </w:pPr>
            <w:r>
              <w:rPr>
                <w:rFonts w:cs="Arial"/>
                <w:b/>
                <w:bCs/>
                <w:color w:val="292526"/>
                <w:szCs w:val="24"/>
                <w:lang w:val="pt-PT"/>
              </w:rPr>
              <w:t>Isso poderá acontecer por causa do seu comportamento, se já não for elegível, ou se não pagou uma contribuição que nos deve.</w:t>
            </w:r>
          </w:p>
          <w:p w:rsidR="00352797" w:rsidRDefault="00352797" w:rsidP="006A6A2F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292526"/>
                <w:szCs w:val="24"/>
              </w:rPr>
            </w:pPr>
          </w:p>
          <w:p w:rsidR="00352797" w:rsidRDefault="00352797" w:rsidP="006A6A2F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292526"/>
                <w:szCs w:val="24"/>
              </w:rPr>
            </w:pPr>
            <w:r>
              <w:rPr>
                <w:rFonts w:cs="Arial"/>
                <w:b/>
                <w:bCs/>
                <w:color w:val="292526"/>
                <w:szCs w:val="24"/>
                <w:lang w:val="pt-PT"/>
              </w:rPr>
              <w:t>Iremos informá-lo antecipadamente da possibilidade de considerarmos isso (a menos que pensemos que possa ser uma ameaça para a saúde e a segurança dos nossos funcionários).</w:t>
            </w:r>
          </w:p>
          <w:p w:rsidR="00352797" w:rsidRDefault="00352797" w:rsidP="006A6A2F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292526"/>
                <w:szCs w:val="24"/>
              </w:rPr>
            </w:pPr>
          </w:p>
          <w:p w:rsidR="00352797" w:rsidRDefault="00352797" w:rsidP="006A6A2F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292526"/>
                <w:szCs w:val="24"/>
              </w:rPr>
            </w:pPr>
            <w:r>
              <w:rPr>
                <w:rFonts w:cs="Arial"/>
                <w:b/>
                <w:bCs/>
                <w:color w:val="292526"/>
                <w:szCs w:val="24"/>
                <w:lang w:val="pt-PT"/>
              </w:rPr>
              <w:t>Se considerarmos fazê-lo, terá um mês para nos dizer por que razão não deveremos ir em frente e suspender o nosso serviço.</w:t>
            </w:r>
          </w:p>
          <w:p w:rsidR="00352797" w:rsidRDefault="00352797" w:rsidP="006A6A2F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292526"/>
                <w:szCs w:val="24"/>
              </w:rPr>
            </w:pPr>
          </w:p>
          <w:p w:rsidR="00352797" w:rsidRDefault="00352797" w:rsidP="00D54AC4">
            <w:pPr>
              <w:tabs>
                <w:tab w:val="left" w:pos="675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color w:val="292526"/>
                <w:szCs w:val="24"/>
              </w:rPr>
            </w:pPr>
            <w:r>
              <w:rPr>
                <w:rFonts w:cs="Arial"/>
                <w:b/>
                <w:bCs/>
                <w:color w:val="292526"/>
                <w:szCs w:val="24"/>
                <w:lang w:val="pt-PT"/>
              </w:rPr>
              <w:t>Se avançarmos com a decisão de suspender o nosso serviço, poderá pedir-nos para rever essa decisão ou apelar para um Comitê de Recursos do Conselho.</w:t>
            </w:r>
          </w:p>
        </w:tc>
      </w:tr>
    </w:tbl>
    <w:p w:rsidR="00352797" w:rsidRDefault="00352797" w:rsidP="00D844AF">
      <w:pPr>
        <w:tabs>
          <w:tab w:val="left" w:pos="6750"/>
        </w:tabs>
        <w:autoSpaceDE w:val="0"/>
        <w:autoSpaceDN w:val="0"/>
        <w:adjustRightInd w:val="0"/>
        <w:rPr>
          <w:rFonts w:cs="Arial"/>
          <w:b/>
          <w:bCs/>
          <w:color w:val="292526"/>
          <w:szCs w:val="24"/>
        </w:rPr>
      </w:pPr>
    </w:p>
    <w:p w:rsidR="006E469D" w:rsidRPr="00974414" w:rsidRDefault="000A4347" w:rsidP="00D844AF">
      <w:pPr>
        <w:tabs>
          <w:tab w:val="left" w:pos="6750"/>
        </w:tabs>
        <w:autoSpaceDE w:val="0"/>
        <w:autoSpaceDN w:val="0"/>
        <w:adjustRightInd w:val="0"/>
        <w:rPr>
          <w:rFonts w:cs="Arial"/>
          <w:b/>
          <w:bCs/>
          <w:color w:val="292526"/>
          <w:szCs w:val="24"/>
        </w:rPr>
      </w:pPr>
      <w:r>
        <w:rPr>
          <w:b/>
          <w:bCs/>
          <w:lang w:val="pt-PT"/>
        </w:rPr>
        <w:tab/>
      </w:r>
    </w:p>
    <w:p w:rsidR="006E469D" w:rsidRPr="00C80222" w:rsidRDefault="006E469D" w:rsidP="00D45012">
      <w:pPr>
        <w:autoSpaceDE w:val="0"/>
        <w:autoSpaceDN w:val="0"/>
        <w:adjustRightInd w:val="0"/>
        <w:rPr>
          <w:rFonts w:cs="Arial"/>
          <w:b/>
          <w:bCs/>
          <w:color w:val="292526"/>
          <w:szCs w:val="24"/>
        </w:rPr>
      </w:pPr>
      <w:r>
        <w:rPr>
          <w:rFonts w:cs="Arial"/>
          <w:b/>
          <w:bCs/>
          <w:color w:val="292526"/>
          <w:szCs w:val="24"/>
          <w:lang w:val="pt-PT"/>
        </w:rPr>
        <w:t>Retirada de serviços jurídicos</w:t>
      </w:r>
    </w:p>
    <w:p w:rsidR="00881AFE" w:rsidRPr="00974414" w:rsidRDefault="00881AFE" w:rsidP="00D45012">
      <w:pPr>
        <w:autoSpaceDE w:val="0"/>
        <w:autoSpaceDN w:val="0"/>
        <w:adjustRightInd w:val="0"/>
        <w:rPr>
          <w:rFonts w:cs="Arial"/>
          <w:b/>
          <w:bCs/>
          <w:color w:val="292526"/>
          <w:szCs w:val="24"/>
        </w:rPr>
      </w:pPr>
    </w:p>
    <w:p w:rsidR="00881AFE" w:rsidRPr="00974414" w:rsidRDefault="00DF2732" w:rsidP="00D45012">
      <w:pPr>
        <w:autoSpaceDE w:val="0"/>
        <w:autoSpaceDN w:val="0"/>
        <w:adjustRightInd w:val="0"/>
        <w:rPr>
          <w:rFonts w:cs="Arial"/>
          <w:b/>
          <w:bCs/>
          <w:color w:val="292526"/>
          <w:szCs w:val="24"/>
        </w:rPr>
      </w:pPr>
      <w:r>
        <w:rPr>
          <w:rFonts w:cs="Arial"/>
          <w:b/>
          <w:bCs/>
          <w:color w:val="292526"/>
          <w:szCs w:val="24"/>
          <w:lang w:val="pt-PT"/>
        </w:rPr>
        <w:t>Se me for concedido aconselhamento jurídico por que razão poderá ser retirado?</w:t>
      </w:r>
    </w:p>
    <w:p w:rsidR="00881AFE" w:rsidRPr="00974414" w:rsidRDefault="000A4347" w:rsidP="00D45012">
      <w:pPr>
        <w:autoSpaceDE w:val="0"/>
        <w:autoSpaceDN w:val="0"/>
        <w:adjustRightInd w:val="0"/>
        <w:rPr>
          <w:rFonts w:cs="Arial"/>
          <w:color w:val="292526"/>
          <w:szCs w:val="24"/>
        </w:rPr>
      </w:pPr>
      <w:r>
        <w:rPr>
          <w:rFonts w:cs="Arial"/>
          <w:color w:val="292526"/>
          <w:szCs w:val="24"/>
          <w:lang w:val="pt-PT"/>
        </w:rPr>
        <w:t>Poderemos deixar de fornecer aconselhamento jurídico, quando considerarmos que:</w:t>
      </w:r>
    </w:p>
    <w:p w:rsidR="00881AFE" w:rsidRPr="00974414" w:rsidRDefault="00A9528A" w:rsidP="005308F4">
      <w:pPr>
        <w:pStyle w:val="ListBullet3"/>
        <w:tabs>
          <w:tab w:val="clear" w:pos="0"/>
          <w:tab w:val="num" w:pos="567"/>
        </w:tabs>
        <w:ind w:left="567" w:hanging="283"/>
        <w:rPr>
          <w:rFonts w:cs="Arial"/>
          <w:szCs w:val="24"/>
        </w:rPr>
      </w:pPr>
      <w:r>
        <w:rPr>
          <w:rFonts w:cs="Arial"/>
          <w:szCs w:val="24"/>
          <w:lang w:val="pt-PT"/>
        </w:rPr>
        <w:t>já não é razoável para si continuar a recebê-lo; ou</w:t>
      </w:r>
    </w:p>
    <w:p w:rsidR="00A9528A" w:rsidRPr="00D844AF" w:rsidRDefault="00A9528A" w:rsidP="00D844AF">
      <w:pPr>
        <w:pStyle w:val="ListBullet3"/>
        <w:tabs>
          <w:tab w:val="clear" w:pos="0"/>
          <w:tab w:val="num" w:pos="567"/>
        </w:tabs>
        <w:ind w:left="567" w:hanging="283"/>
        <w:rPr>
          <w:rFonts w:cs="Arial"/>
          <w:szCs w:val="24"/>
        </w:rPr>
      </w:pPr>
      <w:r>
        <w:rPr>
          <w:rFonts w:cs="Arial"/>
          <w:szCs w:val="24"/>
          <w:lang w:val="pt-PT"/>
        </w:rPr>
        <w:t>devido a um qualquer comportamento intolerável da sua parte, tendo em conta as circunstâncias específicas do caso.</w:t>
      </w:r>
    </w:p>
    <w:p w:rsidR="009817A4" w:rsidRPr="00D844AF" w:rsidRDefault="009817A4" w:rsidP="00D45012">
      <w:pPr>
        <w:pStyle w:val="ListBullet3"/>
        <w:numPr>
          <w:ilvl w:val="0"/>
          <w:numId w:val="0"/>
        </w:numPr>
        <w:rPr>
          <w:rFonts w:cs="Arial"/>
          <w:szCs w:val="24"/>
        </w:rPr>
      </w:pPr>
    </w:p>
    <w:p w:rsidR="009817A4" w:rsidRPr="00D844AF" w:rsidRDefault="009817A4" w:rsidP="00D45012">
      <w:pPr>
        <w:autoSpaceDE w:val="0"/>
        <w:autoSpaceDN w:val="0"/>
        <w:adjustRightInd w:val="0"/>
        <w:rPr>
          <w:rFonts w:cs="Arial"/>
          <w:b/>
          <w:bCs/>
          <w:color w:val="292526"/>
          <w:szCs w:val="24"/>
        </w:rPr>
      </w:pPr>
      <w:r>
        <w:rPr>
          <w:rFonts w:cs="Arial"/>
          <w:b/>
          <w:bCs/>
          <w:color w:val="292526"/>
          <w:szCs w:val="24"/>
          <w:lang w:val="pt-PT"/>
        </w:rPr>
        <w:t>Retirada do apoio jurídico</w:t>
      </w:r>
    </w:p>
    <w:p w:rsidR="00A9528A" w:rsidRPr="000A4347" w:rsidRDefault="000A4347" w:rsidP="00D45012">
      <w:pPr>
        <w:autoSpaceDE w:val="0"/>
        <w:autoSpaceDN w:val="0"/>
        <w:adjustRightInd w:val="0"/>
        <w:rPr>
          <w:rFonts w:cs="Arial"/>
          <w:color w:val="292526"/>
          <w:szCs w:val="24"/>
        </w:rPr>
      </w:pPr>
      <w:r>
        <w:rPr>
          <w:rFonts w:cs="Arial"/>
          <w:color w:val="292526"/>
          <w:szCs w:val="24"/>
          <w:lang w:val="pt-PT"/>
        </w:rPr>
        <w:t xml:space="preserve">Poderemos retirar o apoio jurídico ou por revogação ou cessando a certidão de apoio jurídico que lhe foi concedida. </w:t>
      </w:r>
    </w:p>
    <w:p w:rsidR="00DF2732" w:rsidRPr="00D844AF" w:rsidRDefault="00DF2732" w:rsidP="00D45012">
      <w:pPr>
        <w:autoSpaceDE w:val="0"/>
        <w:autoSpaceDN w:val="0"/>
        <w:adjustRightInd w:val="0"/>
        <w:ind w:left="374"/>
        <w:rPr>
          <w:rFonts w:cs="Arial"/>
          <w:color w:val="292526"/>
          <w:szCs w:val="24"/>
        </w:rPr>
      </w:pPr>
    </w:p>
    <w:p w:rsidR="00ED3511" w:rsidRPr="00D844AF" w:rsidRDefault="00DF2732" w:rsidP="00D45012">
      <w:pPr>
        <w:autoSpaceDE w:val="0"/>
        <w:autoSpaceDN w:val="0"/>
        <w:adjustRightInd w:val="0"/>
        <w:rPr>
          <w:rFonts w:cs="Arial"/>
          <w:b/>
          <w:color w:val="292526"/>
          <w:szCs w:val="24"/>
        </w:rPr>
      </w:pPr>
      <w:r>
        <w:rPr>
          <w:rFonts w:cs="Arial"/>
          <w:b/>
          <w:bCs/>
          <w:color w:val="292526"/>
          <w:szCs w:val="24"/>
          <w:lang w:val="pt-PT"/>
        </w:rPr>
        <w:t>Se me tiver sido concedida uma certidão de apoio jurídico pode esta então ser revogada?</w:t>
      </w:r>
    </w:p>
    <w:p w:rsidR="00A9528A" w:rsidRPr="000A4347" w:rsidRDefault="000A4347" w:rsidP="00D45012">
      <w:pPr>
        <w:autoSpaceDE w:val="0"/>
        <w:autoSpaceDN w:val="0"/>
        <w:adjustRightInd w:val="0"/>
        <w:rPr>
          <w:rFonts w:cs="Arial"/>
          <w:color w:val="292526"/>
          <w:szCs w:val="24"/>
        </w:rPr>
      </w:pPr>
      <w:r>
        <w:rPr>
          <w:rFonts w:cs="Arial"/>
          <w:color w:val="292526"/>
          <w:szCs w:val="24"/>
          <w:lang w:val="pt-PT"/>
        </w:rPr>
        <w:t xml:space="preserve">Podemos </w:t>
      </w:r>
      <w:r>
        <w:rPr>
          <w:rFonts w:cs="Arial"/>
          <w:b/>
          <w:bCs/>
          <w:color w:val="292526"/>
          <w:szCs w:val="24"/>
          <w:lang w:val="pt-PT"/>
        </w:rPr>
        <w:t>revogar a sua</w:t>
      </w:r>
      <w:r>
        <w:rPr>
          <w:rFonts w:cs="Arial"/>
          <w:color w:val="292526"/>
          <w:szCs w:val="24"/>
          <w:lang w:val="pt-PT"/>
        </w:rPr>
        <w:t xml:space="preserve"> certidão de apoio jurídico se:</w:t>
      </w:r>
    </w:p>
    <w:p w:rsidR="00A9528A" w:rsidRPr="00D844AF" w:rsidRDefault="00DF2732" w:rsidP="005308F4">
      <w:pPr>
        <w:pStyle w:val="ListBullet3"/>
        <w:tabs>
          <w:tab w:val="clear" w:pos="0"/>
          <w:tab w:val="num" w:pos="567"/>
        </w:tabs>
        <w:ind w:left="709" w:hanging="425"/>
        <w:rPr>
          <w:rFonts w:cs="Arial"/>
          <w:szCs w:val="24"/>
        </w:rPr>
      </w:pPr>
      <w:r>
        <w:rPr>
          <w:rFonts w:cs="Arial"/>
          <w:szCs w:val="24"/>
          <w:lang w:val="pt-PT"/>
        </w:rPr>
        <w:t>tiver feito uma falsa declaração relativamente aos seus rendimentos ou recursos de capital no seu pedido de apoio jurídico; ou</w:t>
      </w:r>
    </w:p>
    <w:p w:rsidR="00A9528A" w:rsidRPr="00D844AF" w:rsidRDefault="00382695" w:rsidP="005308F4">
      <w:pPr>
        <w:pStyle w:val="ListBullet3"/>
        <w:tabs>
          <w:tab w:val="clear" w:pos="0"/>
          <w:tab w:val="num" w:pos="567"/>
        </w:tabs>
        <w:ind w:left="709" w:hanging="425"/>
        <w:rPr>
          <w:rFonts w:cs="Arial"/>
          <w:color w:val="292526"/>
          <w:szCs w:val="24"/>
        </w:rPr>
      </w:pPr>
      <w:r>
        <w:rPr>
          <w:rFonts w:cs="Arial"/>
          <w:szCs w:val="24"/>
          <w:lang w:val="pt-PT"/>
        </w:rPr>
        <w:t xml:space="preserve"> omitiu a divulgação de qualquer facto relevante</w:t>
      </w:r>
      <w:r>
        <w:rPr>
          <w:rFonts w:cs="Arial"/>
          <w:color w:val="292526"/>
          <w:szCs w:val="24"/>
          <w:lang w:val="pt-PT"/>
        </w:rPr>
        <w:t>.</w:t>
      </w:r>
    </w:p>
    <w:p w:rsidR="00A9528A" w:rsidRPr="00D844AF" w:rsidRDefault="00A9528A" w:rsidP="00D45012">
      <w:pPr>
        <w:autoSpaceDE w:val="0"/>
        <w:autoSpaceDN w:val="0"/>
        <w:adjustRightInd w:val="0"/>
        <w:ind w:left="360"/>
        <w:rPr>
          <w:rFonts w:cs="Arial"/>
          <w:color w:val="292526"/>
          <w:szCs w:val="24"/>
        </w:rPr>
      </w:pPr>
    </w:p>
    <w:p w:rsidR="009817A4" w:rsidRPr="00D844AF" w:rsidRDefault="00EA2CA6" w:rsidP="00D45012">
      <w:pPr>
        <w:autoSpaceDE w:val="0"/>
        <w:autoSpaceDN w:val="0"/>
        <w:adjustRightInd w:val="0"/>
        <w:rPr>
          <w:rFonts w:cs="Arial"/>
          <w:color w:val="292526"/>
          <w:szCs w:val="24"/>
        </w:rPr>
      </w:pPr>
      <w:r>
        <w:rPr>
          <w:rFonts w:cs="Arial"/>
          <w:color w:val="292526"/>
          <w:szCs w:val="24"/>
          <w:lang w:val="pt-PT"/>
        </w:rPr>
        <w:t>Se a sua certidão de apoio jurídico for revogada, você será responsável pelas custas incorridas pelo Conselho ao disponibilizar-lhe serviços jurídicos.</w:t>
      </w:r>
    </w:p>
    <w:p w:rsidR="000D1540" w:rsidRPr="00D844AF" w:rsidRDefault="000D1540" w:rsidP="00D45012">
      <w:pPr>
        <w:autoSpaceDE w:val="0"/>
        <w:autoSpaceDN w:val="0"/>
        <w:adjustRightInd w:val="0"/>
        <w:ind w:left="360"/>
        <w:rPr>
          <w:rFonts w:cs="Arial"/>
          <w:color w:val="292526"/>
          <w:szCs w:val="24"/>
        </w:rPr>
      </w:pPr>
    </w:p>
    <w:p w:rsidR="009817A4" w:rsidRPr="00D844AF" w:rsidRDefault="009817A4" w:rsidP="00D45012">
      <w:pPr>
        <w:autoSpaceDE w:val="0"/>
        <w:autoSpaceDN w:val="0"/>
        <w:adjustRightInd w:val="0"/>
        <w:rPr>
          <w:rFonts w:cs="Arial"/>
          <w:b/>
          <w:color w:val="292526"/>
          <w:szCs w:val="24"/>
        </w:rPr>
      </w:pPr>
      <w:r>
        <w:rPr>
          <w:rFonts w:cs="Arial"/>
          <w:b/>
          <w:bCs/>
          <w:color w:val="292526"/>
          <w:szCs w:val="24"/>
          <w:lang w:val="pt-PT"/>
        </w:rPr>
        <w:lastRenderedPageBreak/>
        <w:t>Se me tiver sido concedida uma certidão de apoio jurídico então pode ser rescindida?</w:t>
      </w:r>
    </w:p>
    <w:p w:rsidR="00A9528A" w:rsidRPr="000A4347" w:rsidRDefault="000A4347" w:rsidP="00D45012">
      <w:pPr>
        <w:autoSpaceDE w:val="0"/>
        <w:autoSpaceDN w:val="0"/>
        <w:adjustRightInd w:val="0"/>
        <w:rPr>
          <w:rFonts w:cs="Arial"/>
          <w:color w:val="292526"/>
          <w:szCs w:val="24"/>
        </w:rPr>
      </w:pPr>
      <w:r>
        <w:rPr>
          <w:rFonts w:cs="Arial"/>
          <w:color w:val="292526"/>
          <w:szCs w:val="24"/>
          <w:lang w:val="pt-PT"/>
        </w:rPr>
        <w:t>Podemos rescindir uma certidão de apoio jurídico se, por exemplo:</w:t>
      </w:r>
    </w:p>
    <w:p w:rsidR="00ED3511" w:rsidRPr="00D844AF" w:rsidRDefault="00382695" w:rsidP="005308F4">
      <w:pPr>
        <w:pStyle w:val="ListBullet3"/>
        <w:tabs>
          <w:tab w:val="clear" w:pos="0"/>
          <w:tab w:val="num" w:pos="567"/>
        </w:tabs>
        <w:ind w:left="709" w:hanging="425"/>
        <w:rPr>
          <w:rFonts w:cs="Arial"/>
          <w:szCs w:val="24"/>
        </w:rPr>
      </w:pPr>
      <w:r>
        <w:rPr>
          <w:rFonts w:cs="Arial"/>
          <w:szCs w:val="24"/>
          <w:lang w:val="pt-PT"/>
        </w:rPr>
        <w:t>você está com mais de 21 dias de atraso no pagamento d</w:t>
      </w:r>
      <w:r w:rsidR="00FB1314">
        <w:rPr>
          <w:rFonts w:cs="Arial"/>
          <w:szCs w:val="24"/>
          <w:lang w:val="pt-PT"/>
        </w:rPr>
        <w:t>a</w:t>
      </w:r>
      <w:r>
        <w:rPr>
          <w:rFonts w:cs="Arial"/>
          <w:szCs w:val="24"/>
          <w:lang w:val="pt-PT"/>
        </w:rPr>
        <w:t xml:space="preserve"> sua contribuição;  </w:t>
      </w:r>
    </w:p>
    <w:p w:rsidR="00A9528A" w:rsidRPr="00D844AF" w:rsidRDefault="00382695" w:rsidP="005308F4">
      <w:pPr>
        <w:pStyle w:val="ListBullet3"/>
        <w:tabs>
          <w:tab w:val="clear" w:pos="0"/>
          <w:tab w:val="num" w:pos="567"/>
        </w:tabs>
        <w:ind w:left="709" w:hanging="425"/>
        <w:rPr>
          <w:rFonts w:cs="Arial"/>
          <w:szCs w:val="24"/>
        </w:rPr>
      </w:pPr>
      <w:r>
        <w:rPr>
          <w:rFonts w:cs="Arial"/>
          <w:szCs w:val="24"/>
          <w:lang w:val="pt-PT"/>
        </w:rPr>
        <w:t>não respeitou uma condição associada a uma certidão;</w:t>
      </w:r>
    </w:p>
    <w:p w:rsidR="00A9528A" w:rsidRPr="00D844AF" w:rsidRDefault="00382695" w:rsidP="005308F4">
      <w:pPr>
        <w:pStyle w:val="ListBullet3"/>
        <w:tabs>
          <w:tab w:val="clear" w:pos="0"/>
          <w:tab w:val="num" w:pos="567"/>
        </w:tabs>
        <w:ind w:left="709" w:hanging="425"/>
        <w:rPr>
          <w:rFonts w:cs="Arial"/>
          <w:szCs w:val="24"/>
        </w:rPr>
      </w:pPr>
      <w:r>
        <w:rPr>
          <w:rFonts w:cs="Arial"/>
          <w:szCs w:val="24"/>
          <w:lang w:val="pt-PT"/>
        </w:rPr>
        <w:t xml:space="preserve">já não é elegível para assistência jurídica por motivos financeiros; ou </w:t>
      </w:r>
    </w:p>
    <w:p w:rsidR="00A9528A" w:rsidRPr="000A4347" w:rsidRDefault="000A4347" w:rsidP="005308F4">
      <w:pPr>
        <w:pStyle w:val="ListBullet3"/>
        <w:tabs>
          <w:tab w:val="clear" w:pos="0"/>
          <w:tab w:val="num" w:pos="567"/>
        </w:tabs>
        <w:ind w:left="709" w:hanging="425"/>
        <w:rPr>
          <w:rFonts w:cs="Arial"/>
          <w:szCs w:val="24"/>
        </w:rPr>
      </w:pPr>
      <w:r>
        <w:rPr>
          <w:rFonts w:cs="Arial"/>
          <w:szCs w:val="24"/>
          <w:lang w:val="pt-PT"/>
        </w:rPr>
        <w:t>se considerarmos que está a ter um comportamento inaceitável.</w:t>
      </w:r>
    </w:p>
    <w:p w:rsidR="00195A01" w:rsidRDefault="00195A01" w:rsidP="00D45012">
      <w:pPr>
        <w:autoSpaceDE w:val="0"/>
        <w:autoSpaceDN w:val="0"/>
        <w:adjustRightInd w:val="0"/>
        <w:rPr>
          <w:rFonts w:cs="Arial"/>
          <w:b/>
          <w:bCs/>
          <w:color w:val="292526"/>
          <w:szCs w:val="24"/>
          <w:u w:val="single"/>
        </w:rPr>
      </w:pPr>
    </w:p>
    <w:p w:rsidR="006F044A" w:rsidRPr="00C80222" w:rsidRDefault="006F044A" w:rsidP="00D45012">
      <w:pPr>
        <w:autoSpaceDE w:val="0"/>
        <w:autoSpaceDN w:val="0"/>
        <w:adjustRightInd w:val="0"/>
        <w:rPr>
          <w:rFonts w:cs="Arial"/>
          <w:b/>
          <w:bCs/>
          <w:color w:val="292526"/>
          <w:szCs w:val="24"/>
        </w:rPr>
      </w:pPr>
      <w:r>
        <w:rPr>
          <w:rFonts w:cs="Arial"/>
          <w:b/>
          <w:bCs/>
          <w:color w:val="292526"/>
          <w:szCs w:val="24"/>
          <w:lang w:val="pt-PT"/>
        </w:rPr>
        <w:t>Os várias Estágios na remoção de serviços jurídicos</w:t>
      </w:r>
    </w:p>
    <w:p w:rsidR="006F044A" w:rsidRPr="00352797" w:rsidRDefault="006F044A" w:rsidP="00D45012">
      <w:pPr>
        <w:autoSpaceDE w:val="0"/>
        <w:autoSpaceDN w:val="0"/>
        <w:adjustRightInd w:val="0"/>
        <w:rPr>
          <w:rFonts w:cs="Arial"/>
          <w:b/>
          <w:bCs/>
          <w:color w:val="292526"/>
          <w:szCs w:val="24"/>
        </w:rPr>
      </w:pPr>
    </w:p>
    <w:p w:rsidR="00F3775A" w:rsidRPr="00D844AF" w:rsidRDefault="00101BAB" w:rsidP="00D45012">
      <w:pPr>
        <w:autoSpaceDE w:val="0"/>
        <w:autoSpaceDN w:val="0"/>
        <w:adjustRightInd w:val="0"/>
        <w:rPr>
          <w:rFonts w:cs="Arial"/>
          <w:b/>
          <w:bCs/>
          <w:color w:val="292526"/>
          <w:szCs w:val="24"/>
        </w:rPr>
      </w:pPr>
      <w:r>
        <w:rPr>
          <w:rFonts w:cs="Arial"/>
          <w:b/>
          <w:bCs/>
          <w:color w:val="292526"/>
          <w:szCs w:val="24"/>
          <w:lang w:val="pt-PT"/>
        </w:rPr>
        <w:t xml:space="preserve">O que acontece se os serviços jurídicos me forem retirados? </w:t>
      </w:r>
    </w:p>
    <w:p w:rsidR="0022178C" w:rsidRPr="00D844AF" w:rsidRDefault="00A9528A" w:rsidP="00D45012">
      <w:pPr>
        <w:autoSpaceDE w:val="0"/>
        <w:autoSpaceDN w:val="0"/>
        <w:adjustRightInd w:val="0"/>
        <w:rPr>
          <w:rFonts w:cs="Arial"/>
          <w:color w:val="292526"/>
          <w:szCs w:val="24"/>
        </w:rPr>
      </w:pPr>
      <w:r>
        <w:rPr>
          <w:rFonts w:cs="Arial"/>
          <w:color w:val="292526"/>
          <w:szCs w:val="24"/>
          <w:lang w:val="pt-PT"/>
        </w:rPr>
        <w:t xml:space="preserve">Há </w:t>
      </w:r>
      <w:r>
        <w:rPr>
          <w:rFonts w:cs="Arial"/>
          <w:b/>
          <w:bCs/>
          <w:color w:val="292526"/>
          <w:szCs w:val="24"/>
          <w:lang w:val="pt-PT"/>
        </w:rPr>
        <w:t>quatro</w:t>
      </w:r>
      <w:r>
        <w:rPr>
          <w:rFonts w:cs="Arial"/>
          <w:color w:val="292526"/>
          <w:szCs w:val="24"/>
          <w:lang w:val="pt-PT"/>
        </w:rPr>
        <w:t xml:space="preserve"> estágios envolvidos na remoção de serviços jurídicos conforme se </w:t>
      </w:r>
      <w:r w:rsidR="00EE6A7E">
        <w:rPr>
          <w:rFonts w:cs="Arial"/>
          <w:color w:val="292526"/>
          <w:szCs w:val="24"/>
          <w:lang w:val="pt-PT"/>
        </w:rPr>
        <w:t>segue: -</w:t>
      </w:r>
    </w:p>
    <w:p w:rsidR="00A9528A" w:rsidRPr="000A4347" w:rsidRDefault="000A4347" w:rsidP="00D45012">
      <w:pPr>
        <w:numPr>
          <w:ilvl w:val="0"/>
          <w:numId w:val="4"/>
        </w:numPr>
        <w:autoSpaceDE w:val="0"/>
        <w:autoSpaceDN w:val="0"/>
        <w:adjustRightInd w:val="0"/>
        <w:ind w:firstLine="0"/>
        <w:rPr>
          <w:rFonts w:cs="Arial"/>
          <w:color w:val="292526"/>
          <w:szCs w:val="24"/>
        </w:rPr>
      </w:pPr>
      <w:r>
        <w:rPr>
          <w:rFonts w:cs="Arial"/>
          <w:color w:val="292526"/>
          <w:szCs w:val="24"/>
          <w:lang w:val="pt-PT"/>
        </w:rPr>
        <w:t xml:space="preserve">formalizamos a </w:t>
      </w:r>
      <w:r>
        <w:rPr>
          <w:rFonts w:cs="Arial"/>
          <w:b/>
          <w:bCs/>
          <w:color w:val="292526"/>
          <w:szCs w:val="24"/>
          <w:lang w:val="pt-PT"/>
        </w:rPr>
        <w:t>intenção</w:t>
      </w:r>
      <w:r>
        <w:rPr>
          <w:rFonts w:cs="Arial"/>
          <w:color w:val="292526"/>
          <w:szCs w:val="24"/>
          <w:lang w:val="pt-PT"/>
        </w:rPr>
        <w:t xml:space="preserve"> de retirar os serviços jurídicos;</w:t>
      </w:r>
    </w:p>
    <w:p w:rsidR="00A9528A" w:rsidRPr="000A4347" w:rsidRDefault="000A4347" w:rsidP="00D45012">
      <w:pPr>
        <w:numPr>
          <w:ilvl w:val="0"/>
          <w:numId w:val="4"/>
        </w:numPr>
        <w:autoSpaceDE w:val="0"/>
        <w:autoSpaceDN w:val="0"/>
        <w:adjustRightInd w:val="0"/>
        <w:ind w:firstLine="0"/>
        <w:rPr>
          <w:rFonts w:cs="Arial"/>
          <w:color w:val="292526"/>
          <w:szCs w:val="24"/>
        </w:rPr>
      </w:pPr>
      <w:r>
        <w:rPr>
          <w:rFonts w:cs="Arial"/>
          <w:color w:val="292526"/>
          <w:szCs w:val="24"/>
          <w:lang w:val="pt-PT"/>
        </w:rPr>
        <w:t xml:space="preserve">tomamos a </w:t>
      </w:r>
      <w:r>
        <w:rPr>
          <w:rFonts w:cs="Arial"/>
          <w:b/>
          <w:bCs/>
          <w:color w:val="292526"/>
          <w:szCs w:val="24"/>
          <w:lang w:val="pt-PT"/>
        </w:rPr>
        <w:t>decisão</w:t>
      </w:r>
      <w:r>
        <w:rPr>
          <w:rFonts w:cs="Arial"/>
          <w:color w:val="292526"/>
          <w:szCs w:val="24"/>
          <w:lang w:val="pt-PT"/>
        </w:rPr>
        <w:t xml:space="preserve"> de retirar os serviços jurídicos;</w:t>
      </w:r>
    </w:p>
    <w:p w:rsidR="00A9528A" w:rsidRPr="00D844AF" w:rsidRDefault="00101BAB" w:rsidP="00D45012">
      <w:pPr>
        <w:numPr>
          <w:ilvl w:val="0"/>
          <w:numId w:val="4"/>
        </w:numPr>
        <w:autoSpaceDE w:val="0"/>
        <w:autoSpaceDN w:val="0"/>
        <w:adjustRightInd w:val="0"/>
        <w:ind w:firstLine="0"/>
        <w:rPr>
          <w:rFonts w:cs="Arial"/>
          <w:color w:val="292526"/>
          <w:szCs w:val="24"/>
        </w:rPr>
      </w:pPr>
      <w:r>
        <w:rPr>
          <w:rFonts w:cs="Arial"/>
          <w:color w:val="292526"/>
          <w:szCs w:val="24"/>
          <w:lang w:val="pt-PT"/>
        </w:rPr>
        <w:t xml:space="preserve">é-lhe dada a possibilidade de pedir a </w:t>
      </w:r>
      <w:r>
        <w:rPr>
          <w:rFonts w:cs="Arial"/>
          <w:b/>
          <w:bCs/>
          <w:color w:val="292526"/>
          <w:szCs w:val="24"/>
          <w:lang w:val="pt-PT"/>
        </w:rPr>
        <w:t>revisão</w:t>
      </w:r>
      <w:r>
        <w:rPr>
          <w:rFonts w:cs="Arial"/>
          <w:color w:val="292526"/>
          <w:szCs w:val="24"/>
          <w:lang w:val="pt-PT"/>
        </w:rPr>
        <w:t xml:space="preserve"> da decisão; e</w:t>
      </w:r>
    </w:p>
    <w:p w:rsidR="00A9528A" w:rsidRPr="00D844AF" w:rsidRDefault="00101BAB" w:rsidP="00D45012">
      <w:pPr>
        <w:numPr>
          <w:ilvl w:val="0"/>
          <w:numId w:val="4"/>
        </w:numPr>
        <w:autoSpaceDE w:val="0"/>
        <w:autoSpaceDN w:val="0"/>
        <w:adjustRightInd w:val="0"/>
        <w:ind w:firstLine="0"/>
        <w:rPr>
          <w:rFonts w:cs="Arial"/>
          <w:color w:val="292526"/>
          <w:szCs w:val="24"/>
        </w:rPr>
      </w:pPr>
      <w:r>
        <w:rPr>
          <w:rFonts w:cs="Arial"/>
          <w:color w:val="292526"/>
          <w:szCs w:val="24"/>
          <w:lang w:val="pt-PT"/>
        </w:rPr>
        <w:t xml:space="preserve">pode </w:t>
      </w:r>
      <w:r>
        <w:rPr>
          <w:rFonts w:cs="Arial"/>
          <w:b/>
          <w:bCs/>
          <w:color w:val="292526"/>
          <w:szCs w:val="24"/>
          <w:lang w:val="pt-PT"/>
        </w:rPr>
        <w:t xml:space="preserve">recorrer </w:t>
      </w:r>
      <w:r>
        <w:rPr>
          <w:rFonts w:cs="Arial"/>
          <w:color w:val="292526"/>
          <w:szCs w:val="24"/>
          <w:lang w:val="pt-PT"/>
        </w:rPr>
        <w:t>da decisão.</w:t>
      </w:r>
    </w:p>
    <w:p w:rsidR="006F044A" w:rsidRPr="00D844AF" w:rsidRDefault="006F044A" w:rsidP="00D45012">
      <w:pPr>
        <w:autoSpaceDE w:val="0"/>
        <w:autoSpaceDN w:val="0"/>
        <w:adjustRightInd w:val="0"/>
        <w:rPr>
          <w:rFonts w:cs="Arial"/>
          <w:color w:val="292526"/>
          <w:szCs w:val="24"/>
        </w:rPr>
      </w:pPr>
    </w:p>
    <w:p w:rsidR="00A9528A" w:rsidRPr="00D844AF" w:rsidRDefault="00A9528A" w:rsidP="00D45012">
      <w:pPr>
        <w:autoSpaceDE w:val="0"/>
        <w:autoSpaceDN w:val="0"/>
        <w:adjustRightInd w:val="0"/>
        <w:rPr>
          <w:rFonts w:cs="Arial"/>
          <w:color w:val="292526"/>
          <w:szCs w:val="24"/>
        </w:rPr>
      </w:pPr>
      <w:r>
        <w:rPr>
          <w:rFonts w:cs="Arial"/>
          <w:color w:val="292526"/>
          <w:szCs w:val="24"/>
          <w:lang w:val="pt-PT"/>
        </w:rPr>
        <w:t xml:space="preserve">Quando a </w:t>
      </w:r>
      <w:r>
        <w:rPr>
          <w:rFonts w:cs="Arial"/>
          <w:b/>
          <w:bCs/>
          <w:color w:val="292526"/>
          <w:szCs w:val="24"/>
          <w:lang w:val="pt-PT"/>
        </w:rPr>
        <w:t xml:space="preserve">intenção de retirar </w:t>
      </w:r>
      <w:r>
        <w:rPr>
          <w:rFonts w:cs="Arial"/>
          <w:color w:val="292526"/>
          <w:szCs w:val="24"/>
          <w:lang w:val="pt-PT"/>
        </w:rPr>
        <w:t xml:space="preserve">os serviços jurídicos for formalizada, será geralmente solicitado ao seu advogado que não faça mais qualquer trabalho em sua representação. </w:t>
      </w:r>
    </w:p>
    <w:p w:rsidR="00425B75" w:rsidRPr="00D844AF" w:rsidRDefault="00425B75" w:rsidP="00D45012">
      <w:pPr>
        <w:autoSpaceDE w:val="0"/>
        <w:autoSpaceDN w:val="0"/>
        <w:adjustRightInd w:val="0"/>
        <w:rPr>
          <w:rFonts w:cs="Arial"/>
          <w:b/>
          <w:bCs/>
          <w:color w:val="292526"/>
          <w:szCs w:val="24"/>
        </w:rPr>
      </w:pPr>
    </w:p>
    <w:p w:rsidR="00A9528A" w:rsidRPr="00C80222" w:rsidRDefault="00A9528A" w:rsidP="00D45012">
      <w:pPr>
        <w:autoSpaceDE w:val="0"/>
        <w:autoSpaceDN w:val="0"/>
        <w:adjustRightInd w:val="0"/>
        <w:rPr>
          <w:rFonts w:cs="Arial"/>
          <w:b/>
          <w:bCs/>
          <w:color w:val="292526"/>
          <w:szCs w:val="24"/>
        </w:rPr>
      </w:pPr>
      <w:r>
        <w:rPr>
          <w:rFonts w:cs="Arial"/>
          <w:b/>
          <w:bCs/>
          <w:color w:val="292526"/>
          <w:szCs w:val="24"/>
          <w:lang w:val="pt-PT"/>
        </w:rPr>
        <w:t>Procedimento para retirada de serviços jurídicos</w:t>
      </w:r>
    </w:p>
    <w:p w:rsidR="00A9528A" w:rsidRPr="00D844AF" w:rsidRDefault="00A9528A" w:rsidP="00D45012">
      <w:pPr>
        <w:autoSpaceDE w:val="0"/>
        <w:autoSpaceDN w:val="0"/>
        <w:adjustRightInd w:val="0"/>
        <w:rPr>
          <w:rFonts w:cs="Arial"/>
          <w:b/>
          <w:bCs/>
          <w:color w:val="292526"/>
          <w:szCs w:val="24"/>
        </w:rPr>
      </w:pPr>
    </w:p>
    <w:p w:rsidR="00A9528A" w:rsidRPr="00D844AF" w:rsidRDefault="008E19E8" w:rsidP="00D45012">
      <w:pPr>
        <w:autoSpaceDE w:val="0"/>
        <w:autoSpaceDN w:val="0"/>
        <w:adjustRightInd w:val="0"/>
        <w:rPr>
          <w:rFonts w:cs="Arial"/>
          <w:b/>
          <w:color w:val="292526"/>
          <w:szCs w:val="24"/>
        </w:rPr>
      </w:pPr>
      <w:r>
        <w:rPr>
          <w:rFonts w:cs="Arial"/>
          <w:b/>
          <w:bCs/>
          <w:color w:val="292526"/>
          <w:szCs w:val="24"/>
          <w:lang w:val="pt-PT"/>
        </w:rPr>
        <w:t>Fase 1 intenção de retirar serviços jurídicos</w:t>
      </w:r>
    </w:p>
    <w:p w:rsidR="00A9528A" w:rsidRPr="000A4347" w:rsidRDefault="00D45012" w:rsidP="00D45012">
      <w:pPr>
        <w:autoSpaceDE w:val="0"/>
        <w:autoSpaceDN w:val="0"/>
        <w:adjustRightInd w:val="0"/>
        <w:rPr>
          <w:rFonts w:cs="Arial"/>
          <w:color w:val="292526"/>
          <w:szCs w:val="24"/>
        </w:rPr>
      </w:pPr>
      <w:r>
        <w:rPr>
          <w:rFonts w:cs="Arial"/>
          <w:color w:val="292526"/>
          <w:szCs w:val="24"/>
          <w:lang w:val="pt-PT"/>
        </w:rPr>
        <w:t>Quando formalizarmos a intenção de retirar serviços jurídicos, iremos:</w:t>
      </w:r>
    </w:p>
    <w:p w:rsidR="00A9528A" w:rsidRPr="00352797" w:rsidRDefault="008E19E8" w:rsidP="005308F4">
      <w:pPr>
        <w:pStyle w:val="ListBullet3"/>
        <w:tabs>
          <w:tab w:val="clear" w:pos="0"/>
          <w:tab w:val="num" w:pos="567"/>
        </w:tabs>
        <w:ind w:left="709" w:hanging="425"/>
        <w:rPr>
          <w:rFonts w:cs="Arial"/>
          <w:szCs w:val="24"/>
        </w:rPr>
      </w:pPr>
      <w:r>
        <w:rPr>
          <w:rFonts w:cs="Arial"/>
          <w:szCs w:val="24"/>
          <w:lang w:val="pt-PT"/>
        </w:rPr>
        <w:t>informá-lo por escrito, seja diretamente ou através do seu advogado</w:t>
      </w:r>
    </w:p>
    <w:p w:rsidR="00A9528A" w:rsidRPr="00D844AF" w:rsidRDefault="00A9528A" w:rsidP="005308F4">
      <w:pPr>
        <w:pStyle w:val="ListBullet3"/>
        <w:tabs>
          <w:tab w:val="clear" w:pos="0"/>
          <w:tab w:val="num" w:pos="567"/>
        </w:tabs>
        <w:ind w:left="709" w:hanging="425"/>
        <w:rPr>
          <w:rFonts w:cs="Arial"/>
          <w:szCs w:val="24"/>
        </w:rPr>
      </w:pPr>
      <w:r>
        <w:rPr>
          <w:rFonts w:cs="Arial"/>
          <w:szCs w:val="24"/>
          <w:lang w:val="pt-PT"/>
        </w:rPr>
        <w:t>aconselhá-lo sobre a razão(</w:t>
      </w:r>
      <w:r w:rsidR="00EE6A7E">
        <w:rPr>
          <w:rFonts w:cs="Arial"/>
          <w:szCs w:val="24"/>
          <w:lang w:val="pt-PT"/>
        </w:rPr>
        <w:t>õe</w:t>
      </w:r>
      <w:r>
        <w:rPr>
          <w:rFonts w:cs="Arial"/>
          <w:szCs w:val="24"/>
          <w:lang w:val="pt-PT"/>
        </w:rPr>
        <w:t>s) da retirada de serviços jurídicos</w:t>
      </w:r>
    </w:p>
    <w:p w:rsidR="00A9528A" w:rsidRPr="000A4347" w:rsidRDefault="00A9528A" w:rsidP="00D844AF">
      <w:pPr>
        <w:pStyle w:val="ListBullet3"/>
        <w:tabs>
          <w:tab w:val="clear" w:pos="0"/>
          <w:tab w:val="num" w:pos="567"/>
        </w:tabs>
        <w:ind w:left="567" w:hanging="283"/>
        <w:rPr>
          <w:rFonts w:cs="Arial"/>
          <w:color w:val="292526"/>
          <w:szCs w:val="24"/>
        </w:rPr>
      </w:pPr>
      <w:r>
        <w:rPr>
          <w:rFonts w:cs="Arial"/>
          <w:szCs w:val="24"/>
          <w:lang w:val="pt-PT"/>
        </w:rPr>
        <w:t>aconselhá-lo sobre o seu direito de fundamentação sobre a razão pela qual os serviços jurídicos não deverão ser retirados</w:t>
      </w:r>
    </w:p>
    <w:p w:rsidR="00A9528A" w:rsidRPr="00D844AF" w:rsidRDefault="000A4347" w:rsidP="00D45012">
      <w:pPr>
        <w:autoSpaceDE w:val="0"/>
        <w:autoSpaceDN w:val="0"/>
        <w:adjustRightInd w:val="0"/>
        <w:rPr>
          <w:rFonts w:cs="Arial"/>
          <w:color w:val="292526"/>
          <w:szCs w:val="24"/>
        </w:rPr>
      </w:pPr>
      <w:r>
        <w:rPr>
          <w:rFonts w:cs="Arial"/>
          <w:color w:val="292526"/>
          <w:szCs w:val="24"/>
          <w:lang w:val="pt-PT"/>
        </w:rPr>
        <w:t xml:space="preserve">Consideraremos quaisquer submissões por si feitas, ou feitas em seu nome </w:t>
      </w:r>
      <w:r>
        <w:rPr>
          <w:rFonts w:cs="Arial"/>
          <w:b/>
          <w:bCs/>
          <w:color w:val="292526"/>
          <w:szCs w:val="24"/>
          <w:lang w:val="pt-PT"/>
        </w:rPr>
        <w:t>antes</w:t>
      </w:r>
      <w:r>
        <w:rPr>
          <w:rFonts w:cs="Arial"/>
          <w:color w:val="292526"/>
          <w:szCs w:val="24"/>
          <w:lang w:val="pt-PT"/>
        </w:rPr>
        <w:t xml:space="preserve"> de tomar uma decisão sobre a retirada de serviços jurídicos.</w:t>
      </w:r>
    </w:p>
    <w:p w:rsidR="00DE14DC" w:rsidRPr="00D844AF" w:rsidRDefault="00DE14DC" w:rsidP="00D45012">
      <w:pPr>
        <w:autoSpaceDE w:val="0"/>
        <w:autoSpaceDN w:val="0"/>
        <w:adjustRightInd w:val="0"/>
        <w:ind w:left="187"/>
        <w:rPr>
          <w:rFonts w:cs="Arial"/>
          <w:color w:val="292526"/>
          <w:szCs w:val="24"/>
        </w:rPr>
      </w:pPr>
    </w:p>
    <w:p w:rsidR="00B750A1" w:rsidRPr="00D844AF" w:rsidRDefault="00DE14DC" w:rsidP="00D45012">
      <w:pPr>
        <w:autoSpaceDE w:val="0"/>
        <w:autoSpaceDN w:val="0"/>
        <w:adjustRightInd w:val="0"/>
        <w:rPr>
          <w:rFonts w:cs="Arial"/>
          <w:b/>
          <w:color w:val="292526"/>
          <w:szCs w:val="24"/>
        </w:rPr>
      </w:pPr>
      <w:r>
        <w:rPr>
          <w:rFonts w:cs="Arial"/>
          <w:b/>
          <w:bCs/>
          <w:color w:val="292526"/>
          <w:szCs w:val="24"/>
          <w:lang w:val="pt-PT"/>
        </w:rPr>
        <w:t>Fase 2 Decisão de retirar serviços jurídicos</w:t>
      </w:r>
    </w:p>
    <w:p w:rsidR="00A9528A" w:rsidRPr="000A4347" w:rsidRDefault="00A9528A" w:rsidP="00D45012">
      <w:pPr>
        <w:autoSpaceDE w:val="0"/>
        <w:autoSpaceDN w:val="0"/>
        <w:adjustRightInd w:val="0"/>
        <w:rPr>
          <w:rFonts w:cs="Arial"/>
          <w:color w:val="292526"/>
          <w:szCs w:val="24"/>
        </w:rPr>
      </w:pPr>
      <w:r>
        <w:rPr>
          <w:rFonts w:cs="Arial"/>
          <w:color w:val="292526"/>
          <w:szCs w:val="24"/>
          <w:lang w:val="pt-PT"/>
        </w:rPr>
        <w:t>Quando decidirmos retirar os serviços jurídicos, iremos informá-lo por escrito, seja diretamente ou através do seu solicitador, da:</w:t>
      </w:r>
    </w:p>
    <w:p w:rsidR="00A9528A" w:rsidRPr="00D844AF" w:rsidRDefault="00A9528A" w:rsidP="005308F4">
      <w:pPr>
        <w:pStyle w:val="ListBullet3"/>
        <w:tabs>
          <w:tab w:val="clear" w:pos="0"/>
          <w:tab w:val="num" w:pos="567"/>
        </w:tabs>
        <w:ind w:left="567" w:hanging="283"/>
        <w:rPr>
          <w:rFonts w:cs="Arial"/>
          <w:szCs w:val="24"/>
        </w:rPr>
      </w:pPr>
      <w:r>
        <w:rPr>
          <w:rFonts w:cs="Arial"/>
          <w:szCs w:val="24"/>
          <w:lang w:val="pt-PT"/>
        </w:rPr>
        <w:t>decisão</w:t>
      </w:r>
    </w:p>
    <w:p w:rsidR="00A9528A" w:rsidRPr="00D844AF" w:rsidRDefault="00A9528A" w:rsidP="005308F4">
      <w:pPr>
        <w:pStyle w:val="ListBullet3"/>
        <w:tabs>
          <w:tab w:val="clear" w:pos="0"/>
          <w:tab w:val="num" w:pos="567"/>
        </w:tabs>
        <w:ind w:left="567" w:hanging="283"/>
        <w:rPr>
          <w:rFonts w:cs="Arial"/>
          <w:szCs w:val="24"/>
        </w:rPr>
      </w:pPr>
      <w:r>
        <w:rPr>
          <w:rFonts w:cs="Arial"/>
          <w:szCs w:val="24"/>
          <w:lang w:val="pt-PT"/>
        </w:rPr>
        <w:t>razão(ões) para a decisão e seu direito de pedir a revisão da decisão e/ou apresentar recurso.</w:t>
      </w:r>
    </w:p>
    <w:p w:rsidR="006F044A" w:rsidRPr="00D844AF" w:rsidRDefault="006F044A" w:rsidP="00D45012">
      <w:pPr>
        <w:autoSpaceDE w:val="0"/>
        <w:autoSpaceDN w:val="0"/>
        <w:adjustRightInd w:val="0"/>
        <w:rPr>
          <w:rFonts w:cs="Arial"/>
          <w:color w:val="292526"/>
          <w:szCs w:val="24"/>
        </w:rPr>
      </w:pPr>
    </w:p>
    <w:p w:rsidR="00B750A1" w:rsidRPr="00D844AF" w:rsidRDefault="00B750A1" w:rsidP="00D45012">
      <w:pPr>
        <w:autoSpaceDE w:val="0"/>
        <w:autoSpaceDN w:val="0"/>
        <w:adjustRightInd w:val="0"/>
        <w:rPr>
          <w:rFonts w:cs="Arial"/>
          <w:b/>
          <w:color w:val="292526"/>
          <w:szCs w:val="24"/>
        </w:rPr>
      </w:pPr>
      <w:r>
        <w:rPr>
          <w:rFonts w:cs="Arial"/>
          <w:b/>
          <w:bCs/>
          <w:color w:val="292526"/>
          <w:szCs w:val="24"/>
          <w:lang w:val="pt-PT"/>
        </w:rPr>
        <w:t>Fase 3 Revisão de uma decisão</w:t>
      </w:r>
    </w:p>
    <w:p w:rsidR="00352797" w:rsidRPr="00C80222" w:rsidRDefault="00352797" w:rsidP="00D45012">
      <w:pPr>
        <w:autoSpaceDE w:val="0"/>
        <w:autoSpaceDN w:val="0"/>
        <w:adjustRightInd w:val="0"/>
        <w:rPr>
          <w:rFonts w:cs="Arial"/>
          <w:color w:val="292526"/>
          <w:szCs w:val="24"/>
        </w:rPr>
      </w:pPr>
      <w:r>
        <w:rPr>
          <w:rFonts w:cs="Arial"/>
          <w:color w:val="292526"/>
          <w:szCs w:val="24"/>
          <w:lang w:val="pt-PT"/>
        </w:rPr>
        <w:t>O que é uma revisão?</w:t>
      </w:r>
    </w:p>
    <w:p w:rsidR="00352797" w:rsidRPr="00C80222" w:rsidRDefault="00352797" w:rsidP="00D45012">
      <w:pPr>
        <w:autoSpaceDE w:val="0"/>
        <w:autoSpaceDN w:val="0"/>
        <w:adjustRightInd w:val="0"/>
        <w:rPr>
          <w:rFonts w:cs="Arial"/>
          <w:color w:val="292526"/>
          <w:szCs w:val="24"/>
        </w:rPr>
      </w:pPr>
      <w:r>
        <w:rPr>
          <w:rFonts w:cs="Arial"/>
          <w:color w:val="292526"/>
          <w:szCs w:val="24"/>
          <w:lang w:val="pt-PT"/>
        </w:rPr>
        <w:t>Uma revisão ocorre quando nos envia mais informações para que possamos reconsiderar a nossa decisão.</w:t>
      </w:r>
    </w:p>
    <w:p w:rsidR="00352797" w:rsidRPr="00352797" w:rsidRDefault="00352797" w:rsidP="00D45012">
      <w:pPr>
        <w:autoSpaceDE w:val="0"/>
        <w:autoSpaceDN w:val="0"/>
        <w:adjustRightInd w:val="0"/>
        <w:rPr>
          <w:rFonts w:cs="Arial"/>
          <w:color w:val="292526"/>
          <w:szCs w:val="24"/>
        </w:rPr>
      </w:pPr>
    </w:p>
    <w:p w:rsidR="00637CB9" w:rsidRPr="00D844AF" w:rsidRDefault="00637CB9" w:rsidP="00D45012">
      <w:pPr>
        <w:autoSpaceDE w:val="0"/>
        <w:autoSpaceDN w:val="0"/>
        <w:adjustRightInd w:val="0"/>
        <w:rPr>
          <w:rFonts w:cs="Arial"/>
          <w:i/>
          <w:color w:val="292526"/>
          <w:szCs w:val="24"/>
        </w:rPr>
      </w:pPr>
      <w:r>
        <w:rPr>
          <w:rFonts w:cs="Arial"/>
          <w:color w:val="292526"/>
          <w:szCs w:val="24"/>
          <w:lang w:val="pt-PT"/>
        </w:rPr>
        <w:lastRenderedPageBreak/>
        <w:t>O que deve fazer se pretender uma revisão de uma decisão?</w:t>
      </w:r>
    </w:p>
    <w:p w:rsidR="00A9528A" w:rsidRPr="00D844AF" w:rsidRDefault="00D77BC4" w:rsidP="00D45012">
      <w:pPr>
        <w:autoSpaceDE w:val="0"/>
        <w:autoSpaceDN w:val="0"/>
        <w:adjustRightInd w:val="0"/>
        <w:rPr>
          <w:rFonts w:cs="Arial"/>
          <w:color w:val="292526"/>
          <w:szCs w:val="24"/>
        </w:rPr>
      </w:pPr>
      <w:r>
        <w:rPr>
          <w:rFonts w:cs="Arial"/>
          <w:color w:val="292526"/>
          <w:szCs w:val="24"/>
          <w:lang w:val="pt-PT"/>
        </w:rPr>
        <w:t>Se pretende a revisão de uma decisão, deve entregar qualquer informação extra relevante dentro do prazo de um mês após ser notificado sobre a decisão, seja diretamente ao Conselho ou através do seu advogado.</w:t>
      </w:r>
    </w:p>
    <w:p w:rsidR="00A9528A" w:rsidRPr="00352797" w:rsidRDefault="00076C73" w:rsidP="00D45012">
      <w:pPr>
        <w:autoSpaceDE w:val="0"/>
        <w:autoSpaceDN w:val="0"/>
        <w:adjustRightInd w:val="0"/>
        <w:rPr>
          <w:rFonts w:cs="Arial"/>
          <w:color w:val="292526"/>
          <w:szCs w:val="24"/>
        </w:rPr>
      </w:pPr>
      <w:r>
        <w:rPr>
          <w:rFonts w:cs="Arial"/>
          <w:color w:val="292526"/>
          <w:szCs w:val="24"/>
          <w:lang w:val="pt-PT"/>
        </w:rPr>
        <w:t>Se, na revisão, o tomador de decisão decidir não alterar a sua decisão, você será notificado por escrito quanto:</w:t>
      </w:r>
    </w:p>
    <w:p w:rsidR="00A9528A" w:rsidRPr="00D844AF" w:rsidRDefault="00A9528A" w:rsidP="005308F4">
      <w:pPr>
        <w:pStyle w:val="ListBullet3"/>
        <w:tabs>
          <w:tab w:val="clear" w:pos="0"/>
          <w:tab w:val="num" w:pos="567"/>
        </w:tabs>
        <w:ind w:left="567" w:hanging="283"/>
        <w:rPr>
          <w:rFonts w:cs="Arial"/>
          <w:szCs w:val="24"/>
        </w:rPr>
      </w:pPr>
      <w:r>
        <w:rPr>
          <w:rFonts w:cs="Arial"/>
          <w:szCs w:val="24"/>
          <w:lang w:val="pt-PT"/>
        </w:rPr>
        <w:t>à decisão;</w:t>
      </w:r>
    </w:p>
    <w:p w:rsidR="00A9528A" w:rsidRPr="00D844AF" w:rsidRDefault="00A9528A" w:rsidP="005308F4">
      <w:pPr>
        <w:pStyle w:val="ListBullet3"/>
        <w:tabs>
          <w:tab w:val="clear" w:pos="0"/>
          <w:tab w:val="num" w:pos="567"/>
        </w:tabs>
        <w:ind w:left="567" w:hanging="283"/>
        <w:rPr>
          <w:rFonts w:cs="Arial"/>
          <w:szCs w:val="24"/>
        </w:rPr>
      </w:pPr>
      <w:r>
        <w:rPr>
          <w:rFonts w:cs="Arial"/>
          <w:szCs w:val="24"/>
          <w:lang w:val="pt-PT"/>
        </w:rPr>
        <w:t>à razão(ões) para a decisão; e</w:t>
      </w:r>
    </w:p>
    <w:p w:rsidR="00A9528A" w:rsidRPr="00D844AF" w:rsidRDefault="00D77BC4" w:rsidP="005308F4">
      <w:pPr>
        <w:pStyle w:val="ListBullet3"/>
        <w:tabs>
          <w:tab w:val="clear" w:pos="0"/>
          <w:tab w:val="num" w:pos="567"/>
        </w:tabs>
        <w:ind w:left="567" w:hanging="283"/>
        <w:rPr>
          <w:rFonts w:cs="Arial"/>
          <w:szCs w:val="24"/>
        </w:rPr>
      </w:pPr>
      <w:r>
        <w:rPr>
          <w:rFonts w:cs="Arial"/>
          <w:szCs w:val="24"/>
          <w:lang w:val="pt-PT"/>
        </w:rPr>
        <w:t>ao seu direito de recorrer da decisão a um Comitê de Recurso do Conselho.</w:t>
      </w:r>
    </w:p>
    <w:p w:rsidR="00A9528A" w:rsidRPr="00D844AF" w:rsidRDefault="00A9528A" w:rsidP="00D45012">
      <w:pPr>
        <w:autoSpaceDE w:val="0"/>
        <w:autoSpaceDN w:val="0"/>
        <w:adjustRightInd w:val="0"/>
        <w:rPr>
          <w:rFonts w:cs="Arial"/>
          <w:color w:val="292526"/>
          <w:szCs w:val="24"/>
        </w:rPr>
      </w:pPr>
    </w:p>
    <w:p w:rsidR="00A9528A" w:rsidRPr="00D844AF" w:rsidRDefault="00387BF7" w:rsidP="00D45012">
      <w:pPr>
        <w:autoSpaceDE w:val="0"/>
        <w:autoSpaceDN w:val="0"/>
        <w:adjustRightInd w:val="0"/>
        <w:rPr>
          <w:rFonts w:cs="Arial"/>
          <w:b/>
          <w:color w:val="292526"/>
          <w:szCs w:val="24"/>
        </w:rPr>
      </w:pPr>
      <w:r>
        <w:rPr>
          <w:rFonts w:cs="Arial"/>
          <w:b/>
          <w:bCs/>
          <w:color w:val="292526"/>
          <w:szCs w:val="24"/>
          <w:lang w:val="pt-PT"/>
        </w:rPr>
        <w:t>Estágio 4 Recurso de uma decisão</w:t>
      </w:r>
    </w:p>
    <w:p w:rsidR="00387BF7" w:rsidRPr="000F07C2" w:rsidRDefault="00387BF7" w:rsidP="00D45012">
      <w:pPr>
        <w:autoSpaceDE w:val="0"/>
        <w:autoSpaceDN w:val="0"/>
        <w:adjustRightInd w:val="0"/>
        <w:rPr>
          <w:rFonts w:cs="Arial"/>
          <w:color w:val="292526"/>
          <w:szCs w:val="24"/>
        </w:rPr>
      </w:pPr>
      <w:r>
        <w:rPr>
          <w:rFonts w:cs="Arial"/>
          <w:color w:val="292526"/>
          <w:szCs w:val="24"/>
          <w:lang w:val="pt-PT"/>
        </w:rPr>
        <w:t>Como posso recorrer de uma decisão?</w:t>
      </w:r>
    </w:p>
    <w:p w:rsidR="00387BF7" w:rsidRPr="00352797" w:rsidRDefault="00804051" w:rsidP="00D45012">
      <w:pPr>
        <w:autoSpaceDE w:val="0"/>
        <w:autoSpaceDN w:val="0"/>
        <w:adjustRightInd w:val="0"/>
        <w:rPr>
          <w:rFonts w:cs="Arial"/>
          <w:color w:val="292526"/>
          <w:szCs w:val="24"/>
        </w:rPr>
      </w:pPr>
      <w:r>
        <w:rPr>
          <w:rFonts w:cs="Arial"/>
          <w:color w:val="292526"/>
          <w:szCs w:val="24"/>
          <w:lang w:val="pt-PT"/>
        </w:rPr>
        <w:t>Poderá recorrer de qualquer decisão nossa, seja</w:t>
      </w:r>
    </w:p>
    <w:p w:rsidR="00387BF7" w:rsidRPr="00D844AF" w:rsidRDefault="00A9528A" w:rsidP="005308F4">
      <w:pPr>
        <w:pStyle w:val="ListBullet3"/>
        <w:tabs>
          <w:tab w:val="clear" w:pos="0"/>
          <w:tab w:val="num" w:pos="567"/>
        </w:tabs>
        <w:ind w:left="567" w:hanging="283"/>
        <w:rPr>
          <w:rFonts w:cs="Arial"/>
          <w:szCs w:val="24"/>
        </w:rPr>
      </w:pPr>
      <w:r>
        <w:rPr>
          <w:rFonts w:cs="Arial"/>
          <w:szCs w:val="24"/>
          <w:lang w:val="pt-PT"/>
        </w:rPr>
        <w:t xml:space="preserve">através de seu advogado ou </w:t>
      </w:r>
    </w:p>
    <w:p w:rsidR="00D90A99" w:rsidRPr="00352797" w:rsidRDefault="00A9528A" w:rsidP="005308F4">
      <w:pPr>
        <w:pStyle w:val="ListBullet3"/>
        <w:tabs>
          <w:tab w:val="clear" w:pos="0"/>
          <w:tab w:val="num" w:pos="567"/>
        </w:tabs>
        <w:ind w:left="567" w:hanging="283"/>
        <w:rPr>
          <w:rFonts w:cs="Arial"/>
          <w:szCs w:val="24"/>
        </w:rPr>
      </w:pPr>
      <w:r>
        <w:rPr>
          <w:rFonts w:cs="Arial"/>
          <w:szCs w:val="24"/>
          <w:lang w:val="pt-PT"/>
        </w:rPr>
        <w:t xml:space="preserve">escrevendo-nos diretamente. </w:t>
      </w:r>
    </w:p>
    <w:p w:rsidR="002F7008" w:rsidRDefault="00D90A99" w:rsidP="00D45012">
      <w:pPr>
        <w:pStyle w:val="ListBullet3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  <w:lang w:val="pt-PT"/>
        </w:rPr>
        <w:t xml:space="preserve">Qualquer recurso desse tipo deve ser feito no prazo de um mês a partir da notificação da decisão. </w:t>
      </w:r>
    </w:p>
    <w:p w:rsidR="00352797" w:rsidRDefault="00352797" w:rsidP="00D45012">
      <w:pPr>
        <w:pStyle w:val="ListBullet3"/>
        <w:numPr>
          <w:ilvl w:val="0"/>
          <w:numId w:val="0"/>
        </w:numPr>
        <w:rPr>
          <w:rFonts w:cs="Arial"/>
          <w:szCs w:val="24"/>
        </w:rPr>
      </w:pPr>
    </w:p>
    <w:p w:rsidR="00352797" w:rsidRPr="000F07C2" w:rsidRDefault="00352797" w:rsidP="00D45012">
      <w:pPr>
        <w:pStyle w:val="ListBullet3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  <w:lang w:val="pt-PT"/>
        </w:rPr>
        <w:t>Tenho de enviar mais informações para um recurso?</w:t>
      </w:r>
    </w:p>
    <w:p w:rsidR="00352797" w:rsidRPr="00352797" w:rsidRDefault="00352797" w:rsidP="00D45012">
      <w:pPr>
        <w:pStyle w:val="ListBullet3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  <w:lang w:val="pt-PT"/>
        </w:rPr>
        <w:t>Não. O recurso será baseado no material presente perante o tomador de decisão quando tomaram ou reviram a decisão. Se tiver mais informações, pode submetê-las na fase de revisão.</w:t>
      </w:r>
    </w:p>
    <w:p w:rsidR="00C7578B" w:rsidRPr="00D844AF" w:rsidRDefault="00C7578B" w:rsidP="00D45012">
      <w:pPr>
        <w:pStyle w:val="ListBullet3"/>
        <w:numPr>
          <w:ilvl w:val="0"/>
          <w:numId w:val="0"/>
        </w:numPr>
        <w:rPr>
          <w:rFonts w:cs="Arial"/>
          <w:b/>
          <w:szCs w:val="24"/>
        </w:rPr>
      </w:pPr>
    </w:p>
    <w:p w:rsidR="00387BF7" w:rsidRPr="000F07C2" w:rsidRDefault="00804051" w:rsidP="00D45012">
      <w:pPr>
        <w:pStyle w:val="ListBullet3"/>
        <w:numPr>
          <w:ilvl w:val="0"/>
          <w:numId w:val="0"/>
        </w:numPr>
        <w:rPr>
          <w:rFonts w:cs="Arial"/>
          <w:szCs w:val="24"/>
        </w:rPr>
      </w:pPr>
      <w:r>
        <w:rPr>
          <w:rFonts w:cs="Arial"/>
          <w:szCs w:val="24"/>
          <w:lang w:val="pt-PT"/>
        </w:rPr>
        <w:t>Quem me dirá o resultado do meu recurso?</w:t>
      </w:r>
    </w:p>
    <w:p w:rsidR="00387BF7" w:rsidRPr="00D844AF" w:rsidRDefault="00D45012" w:rsidP="00D45012">
      <w:pPr>
        <w:autoSpaceDE w:val="0"/>
        <w:autoSpaceDN w:val="0"/>
        <w:adjustRightInd w:val="0"/>
        <w:rPr>
          <w:rFonts w:cs="Arial"/>
          <w:color w:val="292526"/>
          <w:szCs w:val="24"/>
        </w:rPr>
      </w:pPr>
      <w:r>
        <w:rPr>
          <w:rFonts w:cs="Arial"/>
          <w:color w:val="292526"/>
          <w:szCs w:val="24"/>
          <w:lang w:val="pt-PT"/>
        </w:rPr>
        <w:t xml:space="preserve">Um Comitê de Recurso irá tomar uma decisão. O Comitê de Recurso é constituído por membros do Conselho de Apoio Jurídico. Não serão membros da nossa equipa. Nós informá-lo-emos por escrito, diretamente, ou através de seu solicitador, da decisão. Se um Comitê de Recurso concordar com a decisão de retirar os serviços jurídicos, será informado das razões dessa decisão. </w:t>
      </w:r>
    </w:p>
    <w:p w:rsidR="00D45012" w:rsidRPr="00D844AF" w:rsidRDefault="00D45012" w:rsidP="00D45012">
      <w:pPr>
        <w:autoSpaceDE w:val="0"/>
        <w:autoSpaceDN w:val="0"/>
        <w:adjustRightInd w:val="0"/>
        <w:rPr>
          <w:rFonts w:cs="Arial"/>
          <w:color w:val="292526"/>
          <w:szCs w:val="24"/>
        </w:rPr>
      </w:pPr>
    </w:p>
    <w:p w:rsidR="00A9528A" w:rsidRPr="00D844AF" w:rsidRDefault="00A9528A" w:rsidP="00D45012">
      <w:pPr>
        <w:autoSpaceDE w:val="0"/>
        <w:autoSpaceDN w:val="0"/>
        <w:adjustRightInd w:val="0"/>
        <w:rPr>
          <w:rFonts w:cs="Arial"/>
          <w:color w:val="292526"/>
          <w:szCs w:val="24"/>
        </w:rPr>
      </w:pPr>
      <w:r>
        <w:rPr>
          <w:rFonts w:cs="Arial"/>
          <w:color w:val="292526"/>
          <w:szCs w:val="24"/>
          <w:lang w:val="pt-PT"/>
        </w:rPr>
        <w:t>Se o Comitê de Recurso decidir que você deverá continuar a receber serviços jurídicos, esses serviços começarão de novo imediatamente.</w:t>
      </w:r>
    </w:p>
    <w:p w:rsidR="00BE4EB4" w:rsidRDefault="00BE4EB4" w:rsidP="00D45012">
      <w:pPr>
        <w:rPr>
          <w:rFonts w:cs="Arial"/>
          <w:szCs w:val="24"/>
        </w:rPr>
      </w:pPr>
    </w:p>
    <w:p w:rsidR="00352797" w:rsidRDefault="00352797" w:rsidP="00D45012">
      <w:pPr>
        <w:rPr>
          <w:rFonts w:cs="Arial"/>
          <w:i/>
          <w:szCs w:val="24"/>
        </w:rPr>
      </w:pPr>
      <w:r>
        <w:rPr>
          <w:rFonts w:cs="Arial"/>
          <w:i/>
          <w:iCs/>
          <w:szCs w:val="24"/>
          <w:lang w:val="pt-PT"/>
        </w:rPr>
        <w:t>Posso recorrer da decisão do Comité de Recurso?</w:t>
      </w:r>
    </w:p>
    <w:p w:rsidR="00352797" w:rsidRPr="00352797" w:rsidRDefault="00352797" w:rsidP="00D45012">
      <w:pPr>
        <w:rPr>
          <w:rFonts w:cs="Arial"/>
          <w:szCs w:val="24"/>
        </w:rPr>
      </w:pPr>
      <w:r>
        <w:rPr>
          <w:rFonts w:cs="Arial"/>
          <w:szCs w:val="24"/>
          <w:lang w:val="pt-PT"/>
        </w:rPr>
        <w:t xml:space="preserve">Não. A decisão do Comité de Recurso é definitiva e não há mais nenhum recurso sobre o mérito da causa. </w:t>
      </w:r>
    </w:p>
    <w:p w:rsidR="00352797" w:rsidRPr="00352797" w:rsidRDefault="00352797" w:rsidP="00D45012">
      <w:pPr>
        <w:rPr>
          <w:rFonts w:cs="Arial"/>
          <w:szCs w:val="24"/>
        </w:rPr>
      </w:pPr>
    </w:p>
    <w:p w:rsidR="00BE4EB4" w:rsidRPr="00D844AF" w:rsidRDefault="00BE4EB4" w:rsidP="00D45012">
      <w:pPr>
        <w:rPr>
          <w:rFonts w:cs="Arial"/>
          <w:szCs w:val="24"/>
        </w:rPr>
      </w:pPr>
      <w:r>
        <w:rPr>
          <w:rFonts w:cs="Arial"/>
          <w:szCs w:val="24"/>
          <w:lang w:val="pt-PT"/>
        </w:rPr>
        <w:t xml:space="preserve">Sede: Legal Aid Board, Quay Street, Cahirciveen, Co. Kerry, V23 RD36. </w:t>
      </w:r>
    </w:p>
    <w:p w:rsidR="00BE4EB4" w:rsidRPr="00D844AF" w:rsidRDefault="00BE4EB4" w:rsidP="00D45012">
      <w:pPr>
        <w:rPr>
          <w:rFonts w:cs="Arial"/>
          <w:szCs w:val="24"/>
        </w:rPr>
      </w:pPr>
      <w:r>
        <w:rPr>
          <w:rFonts w:cs="Arial"/>
          <w:szCs w:val="24"/>
          <w:lang w:val="pt-PT"/>
        </w:rPr>
        <w:t xml:space="preserve">Tel: (066) 947 1000    </w:t>
      </w:r>
    </w:p>
    <w:p w:rsidR="00BE4EB4" w:rsidRPr="00D844AF" w:rsidRDefault="00BE4EB4" w:rsidP="00D45012">
      <w:pPr>
        <w:rPr>
          <w:rFonts w:cs="Arial"/>
          <w:szCs w:val="24"/>
        </w:rPr>
      </w:pPr>
      <w:r>
        <w:rPr>
          <w:rFonts w:cs="Arial"/>
          <w:szCs w:val="24"/>
          <w:lang w:val="pt-PT"/>
        </w:rPr>
        <w:t>Fax: (066) 947 1035</w:t>
      </w:r>
    </w:p>
    <w:p w:rsidR="00BE4EB4" w:rsidRPr="00D844AF" w:rsidRDefault="00BE4EB4" w:rsidP="00D45012">
      <w:pPr>
        <w:rPr>
          <w:rFonts w:cs="Arial"/>
          <w:szCs w:val="24"/>
        </w:rPr>
      </w:pPr>
      <w:r>
        <w:rPr>
          <w:rFonts w:cs="Arial"/>
          <w:szCs w:val="24"/>
          <w:lang w:val="pt-PT"/>
        </w:rPr>
        <w:t>Nº. Local: 1890 615 2000</w:t>
      </w:r>
    </w:p>
    <w:p w:rsidR="00BE4EB4" w:rsidRPr="00974414" w:rsidRDefault="00BE4EB4" w:rsidP="00D45012">
      <w:pPr>
        <w:rPr>
          <w:rFonts w:cs="Arial"/>
          <w:szCs w:val="24"/>
        </w:rPr>
      </w:pPr>
      <w:r>
        <w:rPr>
          <w:lang w:val="pt-PT"/>
        </w:rPr>
        <w:t xml:space="preserve">Website: </w:t>
      </w:r>
      <w:hyperlink r:id="rId8" w:history="1">
        <w:r>
          <w:rPr>
            <w:rStyle w:val="Hyperlink"/>
            <w:rFonts w:cs="Arial"/>
            <w:szCs w:val="24"/>
            <w:lang w:val="pt-PT"/>
          </w:rPr>
          <w:t>www.legalaidboard.ie</w:t>
        </w:r>
      </w:hyperlink>
    </w:p>
    <w:p w:rsidR="00BE4EB4" w:rsidRPr="000A4347" w:rsidRDefault="00BE4EB4" w:rsidP="00D45012">
      <w:pPr>
        <w:rPr>
          <w:rFonts w:cs="Arial"/>
          <w:szCs w:val="24"/>
        </w:rPr>
      </w:pPr>
    </w:p>
    <w:sectPr w:rsidR="00BE4EB4" w:rsidRPr="000A4347" w:rsidSect="00A952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294" w:rsidRDefault="004C5294">
      <w:r>
        <w:separator/>
      </w:r>
    </w:p>
  </w:endnote>
  <w:endnote w:type="continuationSeparator" w:id="0">
    <w:p w:rsidR="004C5294" w:rsidRDefault="004C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D7" w:rsidRDefault="00BF73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D7" w:rsidRDefault="00BF73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D7" w:rsidRDefault="00BF73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294" w:rsidRDefault="004C5294">
      <w:r>
        <w:separator/>
      </w:r>
    </w:p>
  </w:footnote>
  <w:footnote w:type="continuationSeparator" w:id="0">
    <w:p w:rsidR="004C5294" w:rsidRDefault="004C5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73" w:rsidRDefault="00076C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73" w:rsidRDefault="00076C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C73" w:rsidRDefault="00076C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C8E5D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5AE24A6"/>
    <w:multiLevelType w:val="hybridMultilevel"/>
    <w:tmpl w:val="409C0E52"/>
    <w:lvl w:ilvl="0" w:tplc="08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11286327"/>
    <w:multiLevelType w:val="hybridMultilevel"/>
    <w:tmpl w:val="31AA9C2A"/>
    <w:lvl w:ilvl="0" w:tplc="2A2898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F92777"/>
    <w:multiLevelType w:val="hybridMultilevel"/>
    <w:tmpl w:val="534C21F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0A665C"/>
    <w:multiLevelType w:val="hybridMultilevel"/>
    <w:tmpl w:val="E126FB12"/>
    <w:lvl w:ilvl="0" w:tplc="08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1" w:tplc="A074EA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30281BDE"/>
    <w:multiLevelType w:val="hybridMultilevel"/>
    <w:tmpl w:val="FB0CA5A6"/>
    <w:lvl w:ilvl="0" w:tplc="63726E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E84A60"/>
    <w:multiLevelType w:val="hybridMultilevel"/>
    <w:tmpl w:val="D4EABACE"/>
    <w:lvl w:ilvl="0" w:tplc="40F68FB4">
      <w:start w:val="1"/>
      <w:numFmt w:val="bullet"/>
      <w:pStyle w:val="ListBullet3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C8AAB718">
      <w:start w:val="1"/>
      <w:numFmt w:val="bullet"/>
      <w:lvlText w:val=""/>
      <w:lvlJc w:val="left"/>
      <w:pPr>
        <w:tabs>
          <w:tab w:val="num" w:pos="870"/>
        </w:tabs>
        <w:ind w:left="458" w:hanging="304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234"/>
        </w:tabs>
        <w:ind w:left="1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954"/>
        </w:tabs>
        <w:ind w:left="1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674"/>
        </w:tabs>
        <w:ind w:left="2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394"/>
        </w:tabs>
        <w:ind w:left="3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14"/>
        </w:tabs>
        <w:ind w:left="4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834"/>
        </w:tabs>
        <w:ind w:left="4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554"/>
        </w:tabs>
        <w:ind w:left="5554" w:hanging="360"/>
      </w:pPr>
      <w:rPr>
        <w:rFonts w:ascii="Wingdings" w:hAnsi="Wingdings" w:hint="default"/>
      </w:rPr>
    </w:lvl>
  </w:abstractNum>
  <w:abstractNum w:abstractNumId="7">
    <w:nsid w:val="3F9A3167"/>
    <w:multiLevelType w:val="hybridMultilevel"/>
    <w:tmpl w:val="E9F05B1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9C5DF8"/>
    <w:multiLevelType w:val="hybridMultilevel"/>
    <w:tmpl w:val="278EBA32"/>
    <w:lvl w:ilvl="0" w:tplc="2B188E3C">
      <w:start w:val="1"/>
      <w:numFmt w:val="bullet"/>
      <w:lvlText w:val=""/>
      <w:lvlJc w:val="left"/>
      <w:pPr>
        <w:tabs>
          <w:tab w:val="num" w:pos="851"/>
        </w:tabs>
        <w:ind w:left="51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E840DB"/>
    <w:multiLevelType w:val="hybridMultilevel"/>
    <w:tmpl w:val="935CC65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F61C55"/>
    <w:multiLevelType w:val="hybridMultilevel"/>
    <w:tmpl w:val="45DA469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073672"/>
    <w:multiLevelType w:val="hybridMultilevel"/>
    <w:tmpl w:val="52B672C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2B188E3C">
      <w:start w:val="1"/>
      <w:numFmt w:val="bullet"/>
      <w:lvlText w:val=""/>
      <w:lvlJc w:val="left"/>
      <w:pPr>
        <w:tabs>
          <w:tab w:val="num" w:pos="1421"/>
        </w:tabs>
        <w:ind w:left="1080" w:firstLine="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24747B"/>
    <w:multiLevelType w:val="hybridMultilevel"/>
    <w:tmpl w:val="A5F67808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6D17F9B"/>
    <w:multiLevelType w:val="hybridMultilevel"/>
    <w:tmpl w:val="4830C41A"/>
    <w:lvl w:ilvl="0" w:tplc="1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74EA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80B1A1A"/>
    <w:multiLevelType w:val="hybridMultilevel"/>
    <w:tmpl w:val="1F52E562"/>
    <w:lvl w:ilvl="0" w:tplc="2B188E3C">
      <w:start w:val="1"/>
      <w:numFmt w:val="bullet"/>
      <w:lvlText w:val=""/>
      <w:lvlJc w:val="left"/>
      <w:pPr>
        <w:tabs>
          <w:tab w:val="num" w:pos="851"/>
        </w:tabs>
        <w:ind w:left="51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8"/>
  </w:num>
  <w:num w:numId="11">
    <w:abstractNumId w:val="14"/>
  </w:num>
  <w:num w:numId="12">
    <w:abstractNumId w:val="13"/>
  </w:num>
  <w:num w:numId="13">
    <w:abstractNumId w:val="10"/>
  </w:num>
  <w:num w:numId="14">
    <w:abstractNumId w:val="3"/>
  </w:num>
  <w:num w:numId="15">
    <w:abstractNumId w:val="12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removePersonalInformation/>
  <w:removeDateAndTime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pt-PT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8A"/>
    <w:rsid w:val="000341AD"/>
    <w:rsid w:val="00045D78"/>
    <w:rsid w:val="00046FB9"/>
    <w:rsid w:val="00055BFD"/>
    <w:rsid w:val="000723D4"/>
    <w:rsid w:val="00076C73"/>
    <w:rsid w:val="000A4347"/>
    <w:rsid w:val="000D1540"/>
    <w:rsid w:val="000E11D2"/>
    <w:rsid w:val="000E429C"/>
    <w:rsid w:val="000F07C2"/>
    <w:rsid w:val="00101BAB"/>
    <w:rsid w:val="001036CE"/>
    <w:rsid w:val="00151476"/>
    <w:rsid w:val="00152E16"/>
    <w:rsid w:val="00195A01"/>
    <w:rsid w:val="001B7063"/>
    <w:rsid w:val="001C4A05"/>
    <w:rsid w:val="001E3E31"/>
    <w:rsid w:val="0022178C"/>
    <w:rsid w:val="00244B98"/>
    <w:rsid w:val="00270FC6"/>
    <w:rsid w:val="00276D38"/>
    <w:rsid w:val="00281DDD"/>
    <w:rsid w:val="002839A6"/>
    <w:rsid w:val="002E1350"/>
    <w:rsid w:val="002F7008"/>
    <w:rsid w:val="003262F2"/>
    <w:rsid w:val="00352797"/>
    <w:rsid w:val="0037064B"/>
    <w:rsid w:val="00382695"/>
    <w:rsid w:val="00387BF7"/>
    <w:rsid w:val="003B62DB"/>
    <w:rsid w:val="003D06C4"/>
    <w:rsid w:val="003E33AC"/>
    <w:rsid w:val="003F6EB4"/>
    <w:rsid w:val="00420B32"/>
    <w:rsid w:val="00425B75"/>
    <w:rsid w:val="00457052"/>
    <w:rsid w:val="00466F5B"/>
    <w:rsid w:val="00476EB7"/>
    <w:rsid w:val="00490D0F"/>
    <w:rsid w:val="004939DB"/>
    <w:rsid w:val="004A5AAD"/>
    <w:rsid w:val="004C5294"/>
    <w:rsid w:val="004E0BD6"/>
    <w:rsid w:val="00516879"/>
    <w:rsid w:val="005308F4"/>
    <w:rsid w:val="0059056F"/>
    <w:rsid w:val="00590B05"/>
    <w:rsid w:val="0059347B"/>
    <w:rsid w:val="005938DF"/>
    <w:rsid w:val="005A69F0"/>
    <w:rsid w:val="005C4631"/>
    <w:rsid w:val="005F4817"/>
    <w:rsid w:val="006167FD"/>
    <w:rsid w:val="00634AF8"/>
    <w:rsid w:val="0063684C"/>
    <w:rsid w:val="00637CB9"/>
    <w:rsid w:val="00654A2B"/>
    <w:rsid w:val="00657FCA"/>
    <w:rsid w:val="00663E13"/>
    <w:rsid w:val="006716F1"/>
    <w:rsid w:val="006A6A2F"/>
    <w:rsid w:val="006B60C6"/>
    <w:rsid w:val="006C6C52"/>
    <w:rsid w:val="006C774F"/>
    <w:rsid w:val="006E469D"/>
    <w:rsid w:val="006F044A"/>
    <w:rsid w:val="007665BB"/>
    <w:rsid w:val="007734DE"/>
    <w:rsid w:val="007F31AB"/>
    <w:rsid w:val="007F7319"/>
    <w:rsid w:val="00804051"/>
    <w:rsid w:val="00827855"/>
    <w:rsid w:val="00845391"/>
    <w:rsid w:val="008575B1"/>
    <w:rsid w:val="00860816"/>
    <w:rsid w:val="00881AFE"/>
    <w:rsid w:val="00895529"/>
    <w:rsid w:val="00896963"/>
    <w:rsid w:val="008A28F5"/>
    <w:rsid w:val="008A76E0"/>
    <w:rsid w:val="008C636E"/>
    <w:rsid w:val="008E19E8"/>
    <w:rsid w:val="00924879"/>
    <w:rsid w:val="009577DB"/>
    <w:rsid w:val="00974414"/>
    <w:rsid w:val="009817A4"/>
    <w:rsid w:val="009936CE"/>
    <w:rsid w:val="009A1B28"/>
    <w:rsid w:val="009F6F43"/>
    <w:rsid w:val="00A24413"/>
    <w:rsid w:val="00A4707C"/>
    <w:rsid w:val="00A908A6"/>
    <w:rsid w:val="00A91203"/>
    <w:rsid w:val="00A93749"/>
    <w:rsid w:val="00A9528A"/>
    <w:rsid w:val="00AA666B"/>
    <w:rsid w:val="00B11B43"/>
    <w:rsid w:val="00B315F3"/>
    <w:rsid w:val="00B43C9E"/>
    <w:rsid w:val="00B750A1"/>
    <w:rsid w:val="00B76DCA"/>
    <w:rsid w:val="00BB79BD"/>
    <w:rsid w:val="00BD2AF6"/>
    <w:rsid w:val="00BE4EB4"/>
    <w:rsid w:val="00BF73D7"/>
    <w:rsid w:val="00C16655"/>
    <w:rsid w:val="00C26A78"/>
    <w:rsid w:val="00C73876"/>
    <w:rsid w:val="00C7578B"/>
    <w:rsid w:val="00C80222"/>
    <w:rsid w:val="00C87AE5"/>
    <w:rsid w:val="00D11EBB"/>
    <w:rsid w:val="00D33F77"/>
    <w:rsid w:val="00D45012"/>
    <w:rsid w:val="00D54AC4"/>
    <w:rsid w:val="00D77BC4"/>
    <w:rsid w:val="00D844AF"/>
    <w:rsid w:val="00D90A99"/>
    <w:rsid w:val="00D93176"/>
    <w:rsid w:val="00DE14DC"/>
    <w:rsid w:val="00DE65C5"/>
    <w:rsid w:val="00DF1F49"/>
    <w:rsid w:val="00DF2732"/>
    <w:rsid w:val="00E10E29"/>
    <w:rsid w:val="00E32DCE"/>
    <w:rsid w:val="00E430EA"/>
    <w:rsid w:val="00E440DA"/>
    <w:rsid w:val="00E6153C"/>
    <w:rsid w:val="00E62BF6"/>
    <w:rsid w:val="00EA0780"/>
    <w:rsid w:val="00EA2CA6"/>
    <w:rsid w:val="00EA3C1E"/>
    <w:rsid w:val="00EB1C89"/>
    <w:rsid w:val="00ED3511"/>
    <w:rsid w:val="00EE6A7E"/>
    <w:rsid w:val="00EF0DC2"/>
    <w:rsid w:val="00EF203C"/>
    <w:rsid w:val="00F3775A"/>
    <w:rsid w:val="00F92CA1"/>
    <w:rsid w:val="00F94225"/>
    <w:rsid w:val="00FB1314"/>
    <w:rsid w:val="00FB4A8D"/>
    <w:rsid w:val="00FD42A1"/>
    <w:rsid w:val="00FD457E"/>
    <w:rsid w:val="00F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2B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2B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665BB"/>
    <w:rPr>
      <w:rFonts w:ascii="Tahoma" w:hAnsi="Tahoma" w:cs="Tahoma"/>
      <w:sz w:val="16"/>
      <w:szCs w:val="16"/>
    </w:rPr>
  </w:style>
  <w:style w:type="paragraph" w:styleId="ListBullet3">
    <w:name w:val="List Bullet 3"/>
    <w:basedOn w:val="Normal"/>
    <w:rsid w:val="00881AFE"/>
    <w:pPr>
      <w:numPr>
        <w:numId w:val="3"/>
      </w:numPr>
    </w:pPr>
  </w:style>
  <w:style w:type="character" w:styleId="Hyperlink">
    <w:name w:val="Hyperlink"/>
    <w:rsid w:val="00BE4EB4"/>
    <w:rPr>
      <w:color w:val="0000FF"/>
      <w:u w:val="single"/>
    </w:rPr>
  </w:style>
  <w:style w:type="table" w:styleId="TableGrid">
    <w:name w:val="Table Grid"/>
    <w:basedOn w:val="TableNormal"/>
    <w:rsid w:val="00352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2B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2B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665BB"/>
    <w:rPr>
      <w:rFonts w:ascii="Tahoma" w:hAnsi="Tahoma" w:cs="Tahoma"/>
      <w:sz w:val="16"/>
      <w:szCs w:val="16"/>
    </w:rPr>
  </w:style>
  <w:style w:type="paragraph" w:styleId="ListBullet3">
    <w:name w:val="List Bullet 3"/>
    <w:basedOn w:val="Normal"/>
    <w:rsid w:val="00881AFE"/>
    <w:pPr>
      <w:numPr>
        <w:numId w:val="3"/>
      </w:numPr>
    </w:pPr>
  </w:style>
  <w:style w:type="character" w:styleId="Hyperlink">
    <w:name w:val="Hyperlink"/>
    <w:rsid w:val="00BE4EB4"/>
    <w:rPr>
      <w:color w:val="0000FF"/>
      <w:u w:val="single"/>
    </w:rPr>
  </w:style>
  <w:style w:type="table" w:styleId="TableGrid">
    <w:name w:val="Table Grid"/>
    <w:basedOn w:val="TableNormal"/>
    <w:rsid w:val="00352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board.i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B5EDA5E8</Template>
  <TotalTime>0</TotalTime>
  <Pages>3</Pages>
  <Words>879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5596</CharactersWithSpaces>
  <SharedDoc>false</SharedDoc>
  <HLinks>
    <vt:vector size="6" baseType="variant"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http://www.legalaidboard.ie/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2019-03-13T15:38:00Z</dcterms:created>
  <dcterms:modified xsi:type="dcterms:W3CDTF">2019-03-13T15:38:00Z</dcterms:modified>
</cp:coreProperties>
</file>