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67F" w:rsidRPr="0008721D" w:rsidRDefault="003A547A" w:rsidP="003A547A">
      <w:pPr>
        <w:spacing w:after="0" w:line="240" w:lineRule="auto"/>
        <w:jc w:val="center"/>
        <w:rPr>
          <w:rFonts w:ascii="Arial" w:hAnsi="Arial" w:cs="Arial"/>
          <w:b/>
        </w:rPr>
      </w:pPr>
      <w:bookmarkStart w:id="0" w:name="_GoBack"/>
      <w:bookmarkEnd w:id="0"/>
      <w:r w:rsidRPr="0008721D">
        <w:rPr>
          <w:rFonts w:ascii="Arial" w:hAnsi="Arial" w:cs="Arial"/>
          <w:b/>
        </w:rPr>
        <w:t>Me</w:t>
      </w:r>
      <w:r w:rsidR="00E075DB" w:rsidRPr="0008721D">
        <w:rPr>
          <w:rFonts w:ascii="Arial" w:hAnsi="Arial" w:cs="Arial"/>
          <w:b/>
        </w:rPr>
        <w:t>eting o</w:t>
      </w:r>
      <w:r w:rsidR="00575DEF" w:rsidRPr="0008721D">
        <w:rPr>
          <w:rFonts w:ascii="Arial" w:hAnsi="Arial" w:cs="Arial"/>
          <w:b/>
        </w:rPr>
        <w:t xml:space="preserve">f Consultative Panel – </w:t>
      </w:r>
      <w:r w:rsidR="00992842" w:rsidRPr="0008721D">
        <w:rPr>
          <w:rFonts w:ascii="Arial" w:hAnsi="Arial" w:cs="Arial"/>
          <w:b/>
        </w:rPr>
        <w:t>8</w:t>
      </w:r>
      <w:r w:rsidR="00992842" w:rsidRPr="0008721D">
        <w:rPr>
          <w:rFonts w:ascii="Arial" w:hAnsi="Arial" w:cs="Arial"/>
          <w:b/>
          <w:vertAlign w:val="superscript"/>
        </w:rPr>
        <w:t>th</w:t>
      </w:r>
      <w:r w:rsidR="00992842" w:rsidRPr="0008721D">
        <w:rPr>
          <w:rFonts w:ascii="Arial" w:hAnsi="Arial" w:cs="Arial"/>
          <w:b/>
        </w:rPr>
        <w:t xml:space="preserve"> </w:t>
      </w:r>
      <w:r w:rsidR="00FE2583" w:rsidRPr="0008721D">
        <w:rPr>
          <w:rFonts w:ascii="Arial" w:hAnsi="Arial" w:cs="Arial"/>
          <w:b/>
        </w:rPr>
        <w:t>March</w:t>
      </w:r>
      <w:r w:rsidR="00E075DB" w:rsidRPr="0008721D">
        <w:rPr>
          <w:rFonts w:ascii="Arial" w:hAnsi="Arial" w:cs="Arial"/>
          <w:b/>
        </w:rPr>
        <w:t>, 201</w:t>
      </w:r>
      <w:r w:rsidR="00FE2583" w:rsidRPr="0008721D">
        <w:rPr>
          <w:rFonts w:ascii="Arial" w:hAnsi="Arial" w:cs="Arial"/>
          <w:b/>
        </w:rPr>
        <w:t>7</w:t>
      </w:r>
    </w:p>
    <w:p w:rsidR="003A547A" w:rsidRPr="0008721D" w:rsidRDefault="00FE2583" w:rsidP="00467C30">
      <w:pPr>
        <w:spacing w:after="0" w:line="240" w:lineRule="auto"/>
        <w:jc w:val="center"/>
        <w:rPr>
          <w:rFonts w:ascii="Arial" w:hAnsi="Arial" w:cs="Arial"/>
          <w:b/>
        </w:rPr>
      </w:pPr>
      <w:r w:rsidRPr="0008721D">
        <w:rPr>
          <w:rFonts w:ascii="Arial" w:hAnsi="Arial" w:cs="Arial"/>
          <w:b/>
        </w:rPr>
        <w:t>Jervis Street Law Centre, Jervis House,</w:t>
      </w:r>
      <w:r w:rsidR="00F21B6B" w:rsidRPr="0008721D">
        <w:rPr>
          <w:rFonts w:ascii="Arial" w:hAnsi="Arial" w:cs="Arial"/>
          <w:b/>
        </w:rPr>
        <w:t xml:space="preserve"> Dublin 1 </w:t>
      </w:r>
    </w:p>
    <w:p w:rsidR="00467C30" w:rsidRPr="0008721D" w:rsidRDefault="00467C30" w:rsidP="00467C30">
      <w:pPr>
        <w:spacing w:after="0" w:line="240" w:lineRule="auto"/>
        <w:jc w:val="center"/>
        <w:rPr>
          <w:rFonts w:ascii="Arial" w:hAnsi="Arial" w:cs="Arial"/>
        </w:rPr>
      </w:pPr>
    </w:p>
    <w:p w:rsidR="007140F5" w:rsidRPr="0008721D" w:rsidRDefault="007140F5" w:rsidP="003A547A">
      <w:pPr>
        <w:spacing w:after="0" w:line="240" w:lineRule="auto"/>
        <w:rPr>
          <w:rFonts w:ascii="Arial" w:hAnsi="Arial" w:cs="Arial"/>
          <w:b/>
        </w:rPr>
      </w:pPr>
    </w:p>
    <w:p w:rsidR="003A547A" w:rsidRPr="00DC37EE" w:rsidRDefault="003A547A" w:rsidP="003A547A">
      <w:pPr>
        <w:spacing w:after="0" w:line="240" w:lineRule="auto"/>
        <w:rPr>
          <w:rFonts w:ascii="Arial" w:hAnsi="Arial" w:cs="Arial"/>
        </w:rPr>
      </w:pPr>
      <w:r w:rsidRPr="00DC37EE">
        <w:rPr>
          <w:rFonts w:ascii="Arial" w:hAnsi="Arial" w:cs="Arial"/>
        </w:rPr>
        <w:t>Attendance:</w:t>
      </w:r>
    </w:p>
    <w:p w:rsidR="003A547A" w:rsidRPr="00DC37EE" w:rsidRDefault="003A547A" w:rsidP="003A547A">
      <w:pPr>
        <w:spacing w:after="0" w:line="240" w:lineRule="auto"/>
        <w:rPr>
          <w:rFonts w:ascii="Arial" w:hAnsi="Arial" w:cs="Arial"/>
        </w:rPr>
      </w:pPr>
    </w:p>
    <w:p w:rsidR="003A547A" w:rsidRPr="00DC37EE" w:rsidRDefault="003A547A" w:rsidP="003A547A">
      <w:pPr>
        <w:spacing w:after="0" w:line="240" w:lineRule="auto"/>
        <w:rPr>
          <w:rFonts w:ascii="Arial" w:hAnsi="Arial" w:cs="Arial"/>
        </w:rPr>
      </w:pPr>
      <w:r w:rsidRPr="00DC37EE">
        <w:rPr>
          <w:rFonts w:ascii="Arial" w:hAnsi="Arial" w:cs="Arial"/>
        </w:rPr>
        <w:t>The following attended the meeting:</w:t>
      </w:r>
    </w:p>
    <w:p w:rsidR="003A547A" w:rsidRPr="00DC37EE" w:rsidRDefault="00575DEF" w:rsidP="003A547A">
      <w:pPr>
        <w:spacing w:after="0" w:line="240" w:lineRule="auto"/>
        <w:rPr>
          <w:rFonts w:ascii="Arial" w:hAnsi="Arial" w:cs="Arial"/>
        </w:rPr>
      </w:pPr>
      <w:r w:rsidRPr="00DC37EE">
        <w:rPr>
          <w:rFonts w:ascii="Arial" w:hAnsi="Arial" w:cs="Arial"/>
        </w:rPr>
        <w:tab/>
        <w:t>Mr John McDaid,</w:t>
      </w:r>
      <w:r w:rsidR="003A547A" w:rsidRPr="00DC37EE">
        <w:rPr>
          <w:rFonts w:ascii="Arial" w:hAnsi="Arial" w:cs="Arial"/>
        </w:rPr>
        <w:t xml:space="preserve"> Chief Executive, Chair of the Panel</w:t>
      </w:r>
    </w:p>
    <w:p w:rsidR="00E075DB" w:rsidRPr="00DC37EE" w:rsidRDefault="00575DEF" w:rsidP="003A547A">
      <w:pPr>
        <w:spacing w:after="0" w:line="240" w:lineRule="auto"/>
        <w:rPr>
          <w:rFonts w:ascii="Arial" w:hAnsi="Arial" w:cs="Arial"/>
        </w:rPr>
      </w:pPr>
      <w:r w:rsidRPr="00DC37EE">
        <w:rPr>
          <w:rFonts w:ascii="Arial" w:hAnsi="Arial" w:cs="Arial"/>
        </w:rPr>
        <w:tab/>
      </w:r>
      <w:r w:rsidR="00E075DB" w:rsidRPr="00DC37EE">
        <w:rPr>
          <w:rFonts w:ascii="Arial" w:hAnsi="Arial" w:cs="Arial"/>
        </w:rPr>
        <w:t>Ms Sinead Harrison, Women’s Aid</w:t>
      </w:r>
    </w:p>
    <w:p w:rsidR="00E075DB" w:rsidRPr="00DC37EE" w:rsidRDefault="00575DEF" w:rsidP="003A547A">
      <w:pPr>
        <w:spacing w:after="0" w:line="240" w:lineRule="auto"/>
        <w:rPr>
          <w:rFonts w:ascii="Arial" w:hAnsi="Arial" w:cs="Arial"/>
        </w:rPr>
      </w:pPr>
      <w:r w:rsidRPr="00DC37EE">
        <w:rPr>
          <w:rFonts w:ascii="Arial" w:hAnsi="Arial" w:cs="Arial"/>
        </w:rPr>
        <w:tab/>
      </w:r>
      <w:r w:rsidR="0027293E" w:rsidRPr="00DC37EE">
        <w:rPr>
          <w:rFonts w:ascii="Arial" w:hAnsi="Arial" w:cs="Arial"/>
        </w:rPr>
        <w:t xml:space="preserve">Ms </w:t>
      </w:r>
      <w:r w:rsidR="003457CF" w:rsidRPr="00DC37EE">
        <w:rPr>
          <w:rFonts w:ascii="Arial" w:hAnsi="Arial" w:cs="Arial"/>
        </w:rPr>
        <w:t>Shirley Coulter</w:t>
      </w:r>
      <w:r w:rsidR="00E075DB" w:rsidRPr="00DC37EE">
        <w:rPr>
          <w:rFonts w:ascii="Arial" w:hAnsi="Arial" w:cs="Arial"/>
        </w:rPr>
        <w:t xml:space="preserve">, </w:t>
      </w:r>
      <w:r w:rsidR="003B2E3E" w:rsidRPr="00DC37EE">
        <w:rPr>
          <w:rFonts w:ascii="Arial" w:hAnsi="Arial" w:cs="Arial"/>
        </w:rPr>
        <w:t xml:space="preserve">Council of the Bar of Ireland </w:t>
      </w:r>
    </w:p>
    <w:p w:rsidR="00FE2583" w:rsidRPr="00DC37EE" w:rsidRDefault="005B7C0C" w:rsidP="003A547A">
      <w:pPr>
        <w:spacing w:after="0" w:line="240" w:lineRule="auto"/>
        <w:rPr>
          <w:rFonts w:ascii="Arial" w:hAnsi="Arial" w:cs="Arial"/>
        </w:rPr>
      </w:pPr>
      <w:r w:rsidRPr="00DC37EE">
        <w:rPr>
          <w:rFonts w:ascii="Arial" w:hAnsi="Arial" w:cs="Arial"/>
        </w:rPr>
        <w:tab/>
      </w:r>
      <w:r w:rsidR="00FE2583" w:rsidRPr="00DC37EE">
        <w:rPr>
          <w:rFonts w:ascii="Arial" w:hAnsi="Arial" w:cs="Arial"/>
        </w:rPr>
        <w:t xml:space="preserve">Ms Rachel Baldwin BL, Council of the Bar of Ireland  </w:t>
      </w:r>
    </w:p>
    <w:p w:rsidR="0027293E" w:rsidRPr="00DC37EE" w:rsidRDefault="002A23B5" w:rsidP="00FE2583">
      <w:pPr>
        <w:spacing w:after="0" w:line="240" w:lineRule="auto"/>
        <w:ind w:firstLine="720"/>
        <w:rPr>
          <w:rFonts w:ascii="Arial" w:hAnsi="Arial" w:cs="Arial"/>
        </w:rPr>
      </w:pPr>
      <w:r w:rsidRPr="00DC37EE">
        <w:rPr>
          <w:rFonts w:ascii="Arial" w:hAnsi="Arial" w:cs="Arial"/>
        </w:rPr>
        <w:t>Mr Ciaran</w:t>
      </w:r>
      <w:r w:rsidR="003457CF" w:rsidRPr="00DC37EE">
        <w:rPr>
          <w:rFonts w:ascii="Arial" w:hAnsi="Arial" w:cs="Arial"/>
        </w:rPr>
        <w:t xml:space="preserve"> Finlay</w:t>
      </w:r>
      <w:r w:rsidR="0027293E" w:rsidRPr="00DC37EE">
        <w:rPr>
          <w:rFonts w:ascii="Arial" w:hAnsi="Arial" w:cs="Arial"/>
        </w:rPr>
        <w:t xml:space="preserve">, FLAC </w:t>
      </w:r>
    </w:p>
    <w:p w:rsidR="00F21B6B" w:rsidRPr="00DC37EE" w:rsidRDefault="0027293E" w:rsidP="003A547A">
      <w:pPr>
        <w:spacing w:after="0" w:line="240" w:lineRule="auto"/>
        <w:rPr>
          <w:rFonts w:ascii="Arial" w:hAnsi="Arial" w:cs="Arial"/>
        </w:rPr>
      </w:pPr>
      <w:r w:rsidRPr="00DC37EE">
        <w:rPr>
          <w:rFonts w:ascii="Arial" w:hAnsi="Arial" w:cs="Arial"/>
        </w:rPr>
        <w:t xml:space="preserve">           </w:t>
      </w:r>
      <w:r w:rsidR="00F21B6B" w:rsidRPr="00DC37EE">
        <w:rPr>
          <w:rFonts w:ascii="Arial" w:hAnsi="Arial" w:cs="Arial"/>
        </w:rPr>
        <w:t xml:space="preserve"> Ms Joan O’Mahony, Law Society and O’Mahony’s Solicitors</w:t>
      </w:r>
    </w:p>
    <w:p w:rsidR="0027293E" w:rsidRPr="00DC37EE" w:rsidRDefault="0027293E" w:rsidP="00F21B6B">
      <w:pPr>
        <w:spacing w:after="0" w:line="240" w:lineRule="auto"/>
        <w:ind w:firstLine="720"/>
        <w:rPr>
          <w:rFonts w:ascii="Arial" w:hAnsi="Arial" w:cs="Arial"/>
        </w:rPr>
      </w:pPr>
      <w:r w:rsidRPr="00DC37EE">
        <w:rPr>
          <w:rFonts w:ascii="Arial" w:hAnsi="Arial" w:cs="Arial"/>
        </w:rPr>
        <w:t xml:space="preserve">Ms Polly Phillimore, </w:t>
      </w:r>
      <w:r w:rsidR="00ED7B9A" w:rsidRPr="00DC37EE">
        <w:rPr>
          <w:rFonts w:ascii="Arial" w:hAnsi="Arial" w:cs="Arial"/>
        </w:rPr>
        <w:t>Director, Mediation Services</w:t>
      </w:r>
    </w:p>
    <w:p w:rsidR="003457CF" w:rsidRPr="00DC37EE" w:rsidRDefault="0027293E" w:rsidP="003A547A">
      <w:pPr>
        <w:spacing w:after="0" w:line="240" w:lineRule="auto"/>
        <w:rPr>
          <w:rFonts w:ascii="Arial" w:hAnsi="Arial" w:cs="Arial"/>
        </w:rPr>
      </w:pPr>
      <w:r w:rsidRPr="00DC37EE">
        <w:rPr>
          <w:rFonts w:ascii="Arial" w:hAnsi="Arial" w:cs="Arial"/>
        </w:rPr>
        <w:t xml:space="preserve">           </w:t>
      </w:r>
      <w:r w:rsidR="00615D75" w:rsidRPr="00DC37EE">
        <w:rPr>
          <w:rFonts w:ascii="Arial" w:hAnsi="Arial" w:cs="Arial"/>
        </w:rPr>
        <w:t xml:space="preserve"> </w:t>
      </w:r>
      <w:r w:rsidR="003457CF" w:rsidRPr="00DC37EE">
        <w:rPr>
          <w:rFonts w:ascii="Arial" w:hAnsi="Arial" w:cs="Arial"/>
        </w:rPr>
        <w:t xml:space="preserve">Ms </w:t>
      </w:r>
      <w:r w:rsidR="00FE2583" w:rsidRPr="00DC37EE">
        <w:rPr>
          <w:rFonts w:ascii="Arial" w:hAnsi="Arial" w:cs="Arial"/>
        </w:rPr>
        <w:t>Ann</w:t>
      </w:r>
      <w:r w:rsidR="00A63327" w:rsidRPr="00DC37EE">
        <w:rPr>
          <w:rFonts w:ascii="Arial" w:hAnsi="Arial" w:cs="Arial"/>
        </w:rPr>
        <w:t>m</w:t>
      </w:r>
      <w:r w:rsidR="00FE2583" w:rsidRPr="00DC37EE">
        <w:rPr>
          <w:rFonts w:ascii="Arial" w:hAnsi="Arial" w:cs="Arial"/>
        </w:rPr>
        <w:t>arie</w:t>
      </w:r>
      <w:r w:rsidR="00A63327" w:rsidRPr="00DC37EE">
        <w:rPr>
          <w:rFonts w:ascii="Arial" w:hAnsi="Arial" w:cs="Arial"/>
        </w:rPr>
        <w:t xml:space="preserve"> O’Connor, MABS</w:t>
      </w:r>
    </w:p>
    <w:p w:rsidR="007F4619" w:rsidRPr="00DC37EE" w:rsidRDefault="0032226D" w:rsidP="00F21B6B">
      <w:pPr>
        <w:spacing w:after="0" w:line="240" w:lineRule="auto"/>
        <w:ind w:firstLine="720"/>
        <w:rPr>
          <w:rFonts w:ascii="Arial" w:hAnsi="Arial" w:cs="Arial"/>
        </w:rPr>
      </w:pPr>
      <w:r w:rsidRPr="00DC37EE">
        <w:rPr>
          <w:rFonts w:ascii="Arial" w:hAnsi="Arial" w:cs="Arial"/>
        </w:rPr>
        <w:t>Mr Noel Gorman, Legal Aid Board, Secretary</w:t>
      </w:r>
    </w:p>
    <w:p w:rsidR="00AF79BF" w:rsidRPr="00DC37EE" w:rsidRDefault="00AF79BF" w:rsidP="00F21B6B">
      <w:pPr>
        <w:spacing w:after="0" w:line="240" w:lineRule="auto"/>
        <w:ind w:firstLine="720"/>
        <w:rPr>
          <w:rFonts w:ascii="Arial" w:hAnsi="Arial" w:cs="Arial"/>
        </w:rPr>
      </w:pPr>
    </w:p>
    <w:p w:rsidR="0032226D" w:rsidRPr="00DC37EE" w:rsidRDefault="0032226D" w:rsidP="003A547A">
      <w:pPr>
        <w:spacing w:after="0" w:line="240" w:lineRule="auto"/>
        <w:rPr>
          <w:rFonts w:ascii="Arial" w:hAnsi="Arial" w:cs="Arial"/>
        </w:rPr>
      </w:pPr>
    </w:p>
    <w:p w:rsidR="003A547A" w:rsidRPr="00DC37EE" w:rsidRDefault="003A547A" w:rsidP="003A547A">
      <w:pPr>
        <w:spacing w:after="0" w:line="240" w:lineRule="auto"/>
        <w:rPr>
          <w:rFonts w:ascii="Arial" w:hAnsi="Arial" w:cs="Arial"/>
        </w:rPr>
      </w:pPr>
      <w:r w:rsidRPr="00DC37EE">
        <w:rPr>
          <w:rFonts w:ascii="Arial" w:hAnsi="Arial" w:cs="Arial"/>
        </w:rPr>
        <w:t>Apologies:</w:t>
      </w:r>
    </w:p>
    <w:p w:rsidR="007273AF" w:rsidRPr="00DC37EE" w:rsidRDefault="00575DEF" w:rsidP="003A547A">
      <w:pPr>
        <w:spacing w:after="0" w:line="240" w:lineRule="auto"/>
        <w:rPr>
          <w:rFonts w:ascii="Arial" w:hAnsi="Arial" w:cs="Arial"/>
        </w:rPr>
      </w:pPr>
      <w:r w:rsidRPr="00DC37EE">
        <w:rPr>
          <w:rFonts w:ascii="Arial" w:hAnsi="Arial" w:cs="Arial"/>
        </w:rPr>
        <w:tab/>
      </w:r>
      <w:r w:rsidR="003457CF" w:rsidRPr="00DC37EE">
        <w:rPr>
          <w:rFonts w:ascii="Arial" w:hAnsi="Arial" w:cs="Arial"/>
        </w:rPr>
        <w:t>M</w:t>
      </w:r>
      <w:r w:rsidR="00F21B6B" w:rsidRPr="00DC37EE">
        <w:rPr>
          <w:rFonts w:ascii="Arial" w:hAnsi="Arial" w:cs="Arial"/>
        </w:rPr>
        <w:t>r</w:t>
      </w:r>
      <w:r w:rsidR="003457CF" w:rsidRPr="00DC37EE">
        <w:rPr>
          <w:rFonts w:ascii="Arial" w:hAnsi="Arial" w:cs="Arial"/>
        </w:rPr>
        <w:t xml:space="preserve"> </w:t>
      </w:r>
      <w:r w:rsidR="00F21B6B" w:rsidRPr="00DC37EE">
        <w:rPr>
          <w:rFonts w:ascii="Arial" w:hAnsi="Arial" w:cs="Arial"/>
        </w:rPr>
        <w:t>Niall Murphy</w:t>
      </w:r>
      <w:r w:rsidR="007273AF" w:rsidRPr="00DC37EE">
        <w:rPr>
          <w:rFonts w:ascii="Arial" w:hAnsi="Arial" w:cs="Arial"/>
        </w:rPr>
        <w:t>, Director of Civil Legal Aid</w:t>
      </w:r>
      <w:r w:rsidR="00F21B6B" w:rsidRPr="00DC37EE">
        <w:rPr>
          <w:rFonts w:ascii="Arial" w:hAnsi="Arial" w:cs="Arial"/>
        </w:rPr>
        <w:t xml:space="preserve"> </w:t>
      </w:r>
    </w:p>
    <w:p w:rsidR="00D2637A" w:rsidRPr="00DC37EE" w:rsidRDefault="007F4619" w:rsidP="003A547A">
      <w:pPr>
        <w:spacing w:after="0" w:line="240" w:lineRule="auto"/>
        <w:rPr>
          <w:rFonts w:ascii="Arial" w:hAnsi="Arial" w:cs="Arial"/>
        </w:rPr>
      </w:pPr>
      <w:r w:rsidRPr="00DC37EE">
        <w:rPr>
          <w:rFonts w:ascii="Arial" w:hAnsi="Arial" w:cs="Arial"/>
        </w:rPr>
        <w:t xml:space="preserve"> </w:t>
      </w:r>
      <w:r w:rsidR="007716FC" w:rsidRPr="00DC37EE">
        <w:rPr>
          <w:rFonts w:ascii="Arial" w:hAnsi="Arial" w:cs="Arial"/>
        </w:rPr>
        <w:tab/>
      </w:r>
      <w:r w:rsidR="00310C73" w:rsidRPr="00DC37EE">
        <w:rPr>
          <w:rFonts w:ascii="Arial" w:hAnsi="Arial" w:cs="Arial"/>
        </w:rPr>
        <w:t>Ms Susan Shanahan, Citizens Information Board</w:t>
      </w:r>
    </w:p>
    <w:p w:rsidR="00310C73" w:rsidRPr="00DC37EE" w:rsidRDefault="00310C73" w:rsidP="003A547A">
      <w:pPr>
        <w:spacing w:after="0" w:line="240" w:lineRule="auto"/>
        <w:rPr>
          <w:rFonts w:ascii="Arial" w:hAnsi="Arial" w:cs="Arial"/>
        </w:rPr>
      </w:pPr>
      <w:r w:rsidRPr="00DC37EE">
        <w:rPr>
          <w:rFonts w:ascii="Arial" w:hAnsi="Arial" w:cs="Arial"/>
        </w:rPr>
        <w:tab/>
        <w:t xml:space="preserve">Ms Catherine Cosgrave, Immigrant Council </w:t>
      </w:r>
    </w:p>
    <w:p w:rsidR="003A547A" w:rsidRPr="00DC37EE" w:rsidRDefault="00C25E7A" w:rsidP="003A547A">
      <w:pPr>
        <w:spacing w:after="0" w:line="240" w:lineRule="auto"/>
        <w:rPr>
          <w:rFonts w:ascii="Arial" w:hAnsi="Arial" w:cs="Arial"/>
        </w:rPr>
      </w:pPr>
      <w:r w:rsidRPr="00DC37EE">
        <w:rPr>
          <w:rFonts w:ascii="Arial" w:hAnsi="Arial" w:cs="Arial"/>
        </w:rPr>
        <w:tab/>
      </w:r>
      <w:r w:rsidR="00310C73" w:rsidRPr="00DC37EE">
        <w:rPr>
          <w:rFonts w:ascii="Arial" w:hAnsi="Arial" w:cs="Arial"/>
        </w:rPr>
        <w:t xml:space="preserve">Ms Margaret O’Neill, Circuit and District Court Operations </w:t>
      </w:r>
    </w:p>
    <w:p w:rsidR="00C25E7A" w:rsidRPr="007D50A0" w:rsidRDefault="00C25E7A" w:rsidP="003A547A">
      <w:pPr>
        <w:spacing w:after="0" w:line="240" w:lineRule="auto"/>
        <w:rPr>
          <w:rFonts w:ascii="Arial" w:hAnsi="Arial" w:cs="Arial"/>
          <w:color w:val="76923C" w:themeColor="accent3" w:themeShade="BF"/>
        </w:rPr>
      </w:pPr>
    </w:p>
    <w:p w:rsidR="003A547A" w:rsidRPr="007D50A0" w:rsidRDefault="003A547A" w:rsidP="003A547A">
      <w:pPr>
        <w:spacing w:after="0" w:line="240" w:lineRule="auto"/>
        <w:rPr>
          <w:rFonts w:ascii="Arial" w:hAnsi="Arial" w:cs="Arial"/>
          <w:color w:val="76923C" w:themeColor="accent3" w:themeShade="BF"/>
        </w:rPr>
      </w:pPr>
    </w:p>
    <w:tbl>
      <w:tblPr>
        <w:tblStyle w:val="TableGrid"/>
        <w:tblW w:w="0" w:type="auto"/>
        <w:tblLook w:val="04A0" w:firstRow="1" w:lastRow="0" w:firstColumn="1" w:lastColumn="0" w:noHBand="0" w:noVBand="1"/>
      </w:tblPr>
      <w:tblGrid>
        <w:gridCol w:w="439"/>
        <w:gridCol w:w="2311"/>
        <w:gridCol w:w="1458"/>
        <w:gridCol w:w="8013"/>
        <w:gridCol w:w="1953"/>
      </w:tblGrid>
      <w:tr w:rsidR="007D50A0" w:rsidRPr="007D50A0" w:rsidTr="000B708F">
        <w:tc>
          <w:tcPr>
            <w:tcW w:w="440" w:type="dxa"/>
            <w:shd w:val="clear" w:color="auto" w:fill="D9D9D9" w:themeFill="background1" w:themeFillShade="D9"/>
          </w:tcPr>
          <w:p w:rsidR="003A547A" w:rsidRPr="007D50A0" w:rsidRDefault="003A547A" w:rsidP="003A547A">
            <w:pPr>
              <w:rPr>
                <w:rFonts w:ascii="Arial" w:hAnsi="Arial" w:cs="Arial"/>
                <w:color w:val="76923C" w:themeColor="accent3" w:themeShade="BF"/>
              </w:rPr>
            </w:pPr>
          </w:p>
        </w:tc>
        <w:tc>
          <w:tcPr>
            <w:tcW w:w="2320" w:type="dxa"/>
            <w:shd w:val="clear" w:color="auto" w:fill="D9D9D9" w:themeFill="background1" w:themeFillShade="D9"/>
          </w:tcPr>
          <w:p w:rsidR="003A547A" w:rsidRPr="00666A73" w:rsidRDefault="007A48CA" w:rsidP="003A547A">
            <w:pPr>
              <w:rPr>
                <w:rFonts w:ascii="Arial" w:hAnsi="Arial" w:cs="Arial"/>
              </w:rPr>
            </w:pPr>
            <w:r w:rsidRPr="00666A73">
              <w:rPr>
                <w:rFonts w:ascii="Arial" w:hAnsi="Arial" w:cs="Arial"/>
              </w:rPr>
              <w:t>Item for discussion</w:t>
            </w:r>
          </w:p>
        </w:tc>
        <w:tc>
          <w:tcPr>
            <w:tcW w:w="1459" w:type="dxa"/>
            <w:shd w:val="clear" w:color="auto" w:fill="D9D9D9" w:themeFill="background1" w:themeFillShade="D9"/>
          </w:tcPr>
          <w:p w:rsidR="003A547A" w:rsidRPr="00666A73" w:rsidRDefault="007A48CA" w:rsidP="003A547A">
            <w:pPr>
              <w:rPr>
                <w:rFonts w:ascii="Arial" w:hAnsi="Arial" w:cs="Arial"/>
              </w:rPr>
            </w:pPr>
            <w:r w:rsidRPr="00666A73">
              <w:rPr>
                <w:rFonts w:ascii="Arial" w:hAnsi="Arial" w:cs="Arial"/>
              </w:rPr>
              <w:t>Person responsible</w:t>
            </w:r>
          </w:p>
        </w:tc>
        <w:tc>
          <w:tcPr>
            <w:tcW w:w="8082" w:type="dxa"/>
            <w:shd w:val="clear" w:color="auto" w:fill="D9D9D9" w:themeFill="background1" w:themeFillShade="D9"/>
          </w:tcPr>
          <w:p w:rsidR="003A547A" w:rsidRPr="00666A73" w:rsidRDefault="007A48CA" w:rsidP="003A547A">
            <w:pPr>
              <w:rPr>
                <w:rFonts w:ascii="Arial" w:hAnsi="Arial" w:cs="Arial"/>
              </w:rPr>
            </w:pPr>
            <w:r w:rsidRPr="00666A73">
              <w:rPr>
                <w:rFonts w:ascii="Arial" w:hAnsi="Arial" w:cs="Arial"/>
              </w:rPr>
              <w:t>Discussions</w:t>
            </w:r>
          </w:p>
        </w:tc>
        <w:tc>
          <w:tcPr>
            <w:tcW w:w="1873" w:type="dxa"/>
            <w:shd w:val="clear" w:color="auto" w:fill="D9D9D9" w:themeFill="background1" w:themeFillShade="D9"/>
          </w:tcPr>
          <w:p w:rsidR="003A547A" w:rsidRPr="00666A73" w:rsidRDefault="003A547A" w:rsidP="003A547A">
            <w:pPr>
              <w:rPr>
                <w:rFonts w:ascii="Arial" w:hAnsi="Arial" w:cs="Arial"/>
              </w:rPr>
            </w:pPr>
            <w:r w:rsidRPr="00666A73">
              <w:rPr>
                <w:rFonts w:ascii="Arial" w:hAnsi="Arial" w:cs="Arial"/>
              </w:rPr>
              <w:t>Actions/Decisions</w:t>
            </w:r>
          </w:p>
        </w:tc>
      </w:tr>
      <w:tr w:rsidR="007D50A0" w:rsidRPr="007D50A0" w:rsidTr="000B708F">
        <w:tc>
          <w:tcPr>
            <w:tcW w:w="440" w:type="dxa"/>
          </w:tcPr>
          <w:p w:rsidR="003A547A" w:rsidRPr="007D50A0" w:rsidRDefault="001952E2" w:rsidP="003A547A">
            <w:pPr>
              <w:rPr>
                <w:rFonts w:ascii="Arial" w:hAnsi="Arial" w:cs="Arial"/>
                <w:color w:val="76923C" w:themeColor="accent3" w:themeShade="BF"/>
              </w:rPr>
            </w:pPr>
            <w:r w:rsidRPr="007D50A0">
              <w:rPr>
                <w:rFonts w:ascii="Arial" w:hAnsi="Arial" w:cs="Arial"/>
                <w:color w:val="76923C" w:themeColor="accent3" w:themeShade="BF"/>
              </w:rPr>
              <w:t>1</w:t>
            </w:r>
          </w:p>
        </w:tc>
        <w:tc>
          <w:tcPr>
            <w:tcW w:w="2320" w:type="dxa"/>
          </w:tcPr>
          <w:p w:rsidR="003A547A" w:rsidRPr="00666A73" w:rsidRDefault="00F045D5" w:rsidP="00992842">
            <w:pPr>
              <w:rPr>
                <w:rFonts w:ascii="Arial" w:hAnsi="Arial" w:cs="Arial"/>
              </w:rPr>
            </w:pPr>
            <w:r w:rsidRPr="00666A73">
              <w:rPr>
                <w:rFonts w:ascii="Arial" w:hAnsi="Arial" w:cs="Arial"/>
              </w:rPr>
              <w:t xml:space="preserve">Minutes of meeting of </w:t>
            </w:r>
            <w:r w:rsidR="00992842" w:rsidRPr="00666A73">
              <w:rPr>
                <w:rFonts w:ascii="Arial" w:hAnsi="Arial" w:cs="Arial"/>
              </w:rPr>
              <w:t>8</w:t>
            </w:r>
            <w:r w:rsidR="00221552" w:rsidRPr="00666A73">
              <w:rPr>
                <w:rFonts w:ascii="Arial" w:hAnsi="Arial" w:cs="Arial"/>
                <w:vertAlign w:val="superscript"/>
              </w:rPr>
              <w:t>th</w:t>
            </w:r>
            <w:r w:rsidR="00952AC5" w:rsidRPr="00666A73">
              <w:rPr>
                <w:rFonts w:ascii="Arial" w:hAnsi="Arial" w:cs="Arial"/>
              </w:rPr>
              <w:t xml:space="preserve"> </w:t>
            </w:r>
            <w:r w:rsidR="00992842" w:rsidRPr="00666A73">
              <w:rPr>
                <w:rFonts w:ascii="Arial" w:hAnsi="Arial" w:cs="Arial"/>
              </w:rPr>
              <w:t>November</w:t>
            </w:r>
            <w:r w:rsidRPr="00666A73">
              <w:rPr>
                <w:rFonts w:ascii="Arial" w:hAnsi="Arial" w:cs="Arial"/>
              </w:rPr>
              <w:t xml:space="preserve"> </w:t>
            </w:r>
            <w:r w:rsidR="001952E2" w:rsidRPr="00666A73">
              <w:rPr>
                <w:rFonts w:ascii="Arial" w:hAnsi="Arial" w:cs="Arial"/>
              </w:rPr>
              <w:t>and matters arising</w:t>
            </w:r>
          </w:p>
        </w:tc>
        <w:tc>
          <w:tcPr>
            <w:tcW w:w="1459" w:type="dxa"/>
          </w:tcPr>
          <w:p w:rsidR="003A547A" w:rsidRPr="00666A73" w:rsidRDefault="001952E2" w:rsidP="003A547A">
            <w:pPr>
              <w:rPr>
                <w:rFonts w:ascii="Arial" w:hAnsi="Arial" w:cs="Arial"/>
              </w:rPr>
            </w:pPr>
            <w:r w:rsidRPr="00666A73">
              <w:rPr>
                <w:rFonts w:ascii="Arial" w:hAnsi="Arial" w:cs="Arial"/>
              </w:rPr>
              <w:t>CEO</w:t>
            </w:r>
          </w:p>
          <w:p w:rsidR="001952E2" w:rsidRPr="00666A73" w:rsidRDefault="001952E2" w:rsidP="003A547A">
            <w:pPr>
              <w:rPr>
                <w:rFonts w:ascii="Arial" w:hAnsi="Arial" w:cs="Arial"/>
              </w:rPr>
            </w:pPr>
            <w:r w:rsidRPr="00666A73">
              <w:rPr>
                <w:rFonts w:ascii="Arial" w:hAnsi="Arial" w:cs="Arial"/>
              </w:rPr>
              <w:t>Sec</w:t>
            </w:r>
            <w:r w:rsidR="00E075DB" w:rsidRPr="00666A73">
              <w:rPr>
                <w:rFonts w:ascii="Arial" w:hAnsi="Arial" w:cs="Arial"/>
              </w:rPr>
              <w:t>r</w:t>
            </w:r>
            <w:r w:rsidRPr="00666A73">
              <w:rPr>
                <w:rFonts w:ascii="Arial" w:hAnsi="Arial" w:cs="Arial"/>
              </w:rPr>
              <w:t>etary</w:t>
            </w:r>
          </w:p>
        </w:tc>
        <w:tc>
          <w:tcPr>
            <w:tcW w:w="8082" w:type="dxa"/>
          </w:tcPr>
          <w:p w:rsidR="00D671BA" w:rsidRPr="00666A73" w:rsidRDefault="009D7E01" w:rsidP="004E47C5">
            <w:pPr>
              <w:rPr>
                <w:rFonts w:ascii="Arial" w:hAnsi="Arial" w:cs="Arial"/>
              </w:rPr>
            </w:pPr>
            <w:r w:rsidRPr="00666A73">
              <w:rPr>
                <w:rFonts w:ascii="Arial" w:hAnsi="Arial" w:cs="Arial"/>
              </w:rPr>
              <w:t xml:space="preserve">Matters arising from the previous minutes were discussed. </w:t>
            </w:r>
          </w:p>
          <w:p w:rsidR="00F21B6B" w:rsidRPr="00666A73" w:rsidRDefault="00F21B6B" w:rsidP="004E47C5">
            <w:pPr>
              <w:rPr>
                <w:rFonts w:ascii="Arial" w:hAnsi="Arial" w:cs="Arial"/>
              </w:rPr>
            </w:pPr>
          </w:p>
          <w:p w:rsidR="00E0164C" w:rsidRPr="00666A73" w:rsidRDefault="00D671BA" w:rsidP="00E0164C">
            <w:pPr>
              <w:rPr>
                <w:rFonts w:ascii="Arial" w:hAnsi="Arial" w:cs="Arial"/>
              </w:rPr>
            </w:pPr>
            <w:r w:rsidRPr="00666A73">
              <w:rPr>
                <w:rFonts w:ascii="Arial" w:hAnsi="Arial" w:cs="Arial"/>
              </w:rPr>
              <w:t>There w</w:t>
            </w:r>
            <w:r w:rsidR="00992842" w:rsidRPr="00666A73">
              <w:rPr>
                <w:rFonts w:ascii="Arial" w:hAnsi="Arial" w:cs="Arial"/>
              </w:rPr>
              <w:t>ere</w:t>
            </w:r>
            <w:r w:rsidRPr="00666A73">
              <w:rPr>
                <w:rFonts w:ascii="Arial" w:hAnsi="Arial" w:cs="Arial"/>
              </w:rPr>
              <w:t xml:space="preserve"> </w:t>
            </w:r>
            <w:r w:rsidR="00992842" w:rsidRPr="00666A73">
              <w:rPr>
                <w:rFonts w:ascii="Arial" w:hAnsi="Arial" w:cs="Arial"/>
              </w:rPr>
              <w:t>t</w:t>
            </w:r>
            <w:r w:rsidR="00051BEB" w:rsidRPr="00666A73">
              <w:rPr>
                <w:rFonts w:ascii="Arial" w:hAnsi="Arial" w:cs="Arial"/>
              </w:rPr>
              <w:t>wo</w:t>
            </w:r>
            <w:r w:rsidR="00992842" w:rsidRPr="00666A73">
              <w:rPr>
                <w:rFonts w:ascii="Arial" w:hAnsi="Arial" w:cs="Arial"/>
              </w:rPr>
              <w:t xml:space="preserve"> suggested</w:t>
            </w:r>
            <w:r w:rsidRPr="00666A73">
              <w:rPr>
                <w:rFonts w:ascii="Arial" w:hAnsi="Arial" w:cs="Arial"/>
              </w:rPr>
              <w:t xml:space="preserve"> change</w:t>
            </w:r>
            <w:r w:rsidR="00992842" w:rsidRPr="00666A73">
              <w:rPr>
                <w:rFonts w:ascii="Arial" w:hAnsi="Arial" w:cs="Arial"/>
              </w:rPr>
              <w:t>s</w:t>
            </w:r>
            <w:r w:rsidRPr="00666A73">
              <w:rPr>
                <w:rFonts w:ascii="Arial" w:hAnsi="Arial" w:cs="Arial"/>
              </w:rPr>
              <w:t xml:space="preserve"> to the draft minutes </w:t>
            </w:r>
            <w:r w:rsidR="009D7E01" w:rsidRPr="00666A73">
              <w:rPr>
                <w:rFonts w:ascii="Arial" w:hAnsi="Arial" w:cs="Arial"/>
              </w:rPr>
              <w:t>circulated f</w:t>
            </w:r>
            <w:r w:rsidR="0012148A" w:rsidRPr="00666A73">
              <w:rPr>
                <w:rFonts w:ascii="Arial" w:hAnsi="Arial" w:cs="Arial"/>
              </w:rPr>
              <w:t>rom</w:t>
            </w:r>
            <w:r w:rsidR="009D7E01" w:rsidRPr="00666A73">
              <w:rPr>
                <w:rFonts w:ascii="Arial" w:hAnsi="Arial" w:cs="Arial"/>
              </w:rPr>
              <w:t xml:space="preserve"> the previous Panel meeting in </w:t>
            </w:r>
            <w:r w:rsidR="00C93648" w:rsidRPr="00666A73">
              <w:rPr>
                <w:rFonts w:ascii="Arial" w:hAnsi="Arial" w:cs="Arial"/>
              </w:rPr>
              <w:t>November</w:t>
            </w:r>
            <w:r w:rsidR="009D7E01" w:rsidRPr="00666A73">
              <w:rPr>
                <w:rFonts w:ascii="Arial" w:hAnsi="Arial" w:cs="Arial"/>
              </w:rPr>
              <w:t>.</w:t>
            </w:r>
            <w:r w:rsidR="00706411" w:rsidRPr="00666A73">
              <w:rPr>
                <w:rFonts w:ascii="Arial" w:hAnsi="Arial" w:cs="Arial"/>
              </w:rPr>
              <w:t xml:space="preserve"> Subject to th</w:t>
            </w:r>
            <w:r w:rsidR="00992842" w:rsidRPr="00666A73">
              <w:rPr>
                <w:rFonts w:ascii="Arial" w:hAnsi="Arial" w:cs="Arial"/>
              </w:rPr>
              <w:t>ose</w:t>
            </w:r>
            <w:r w:rsidR="00706411" w:rsidRPr="00666A73">
              <w:rPr>
                <w:rFonts w:ascii="Arial" w:hAnsi="Arial" w:cs="Arial"/>
              </w:rPr>
              <w:t xml:space="preserve"> change</w:t>
            </w:r>
            <w:r w:rsidR="00992842" w:rsidRPr="00666A73">
              <w:rPr>
                <w:rFonts w:ascii="Arial" w:hAnsi="Arial" w:cs="Arial"/>
              </w:rPr>
              <w:t>s</w:t>
            </w:r>
            <w:r w:rsidR="00706411" w:rsidRPr="00666A73">
              <w:rPr>
                <w:rFonts w:ascii="Arial" w:hAnsi="Arial" w:cs="Arial"/>
              </w:rPr>
              <w:t xml:space="preserve"> the m</w:t>
            </w:r>
            <w:r w:rsidR="00E0164C" w:rsidRPr="00666A73">
              <w:rPr>
                <w:rFonts w:ascii="Arial" w:hAnsi="Arial" w:cs="Arial"/>
              </w:rPr>
              <w:t>inutes</w:t>
            </w:r>
            <w:r w:rsidR="00706411" w:rsidRPr="00666A73">
              <w:rPr>
                <w:rFonts w:ascii="Arial" w:hAnsi="Arial" w:cs="Arial"/>
              </w:rPr>
              <w:t xml:space="preserve"> were</w:t>
            </w:r>
            <w:r w:rsidR="00E0164C" w:rsidRPr="00666A73">
              <w:rPr>
                <w:rFonts w:ascii="Arial" w:hAnsi="Arial" w:cs="Arial"/>
              </w:rPr>
              <w:t xml:space="preserve"> agreed and will be posted to the Board’s website.</w:t>
            </w:r>
          </w:p>
          <w:p w:rsidR="00FE5036" w:rsidRPr="00666A73" w:rsidRDefault="00FE5036" w:rsidP="004B1152">
            <w:pPr>
              <w:rPr>
                <w:rFonts w:ascii="Arial" w:hAnsi="Arial" w:cs="Arial"/>
              </w:rPr>
            </w:pPr>
          </w:p>
        </w:tc>
        <w:tc>
          <w:tcPr>
            <w:tcW w:w="1873" w:type="dxa"/>
          </w:tcPr>
          <w:p w:rsidR="003A547A" w:rsidRPr="00666A73" w:rsidRDefault="003A547A" w:rsidP="00761A47">
            <w:pPr>
              <w:rPr>
                <w:rFonts w:ascii="Arial" w:hAnsi="Arial" w:cs="Arial"/>
              </w:rPr>
            </w:pPr>
          </w:p>
          <w:p w:rsidR="00C20A2A" w:rsidRPr="00666A73" w:rsidRDefault="00C20A2A" w:rsidP="00761A47">
            <w:pPr>
              <w:rPr>
                <w:rFonts w:ascii="Arial" w:hAnsi="Arial" w:cs="Arial"/>
              </w:rPr>
            </w:pPr>
          </w:p>
          <w:p w:rsidR="00C20A2A" w:rsidRPr="00666A73" w:rsidRDefault="00C20A2A" w:rsidP="00761A47">
            <w:pPr>
              <w:rPr>
                <w:rFonts w:ascii="Arial" w:hAnsi="Arial" w:cs="Arial"/>
              </w:rPr>
            </w:pPr>
            <w:r w:rsidRPr="00666A73">
              <w:rPr>
                <w:rFonts w:ascii="Arial" w:hAnsi="Arial" w:cs="Arial"/>
              </w:rPr>
              <w:t>Secretary</w:t>
            </w:r>
          </w:p>
          <w:p w:rsidR="005243D8" w:rsidRPr="00666A73" w:rsidRDefault="005243D8" w:rsidP="00761A47">
            <w:pPr>
              <w:rPr>
                <w:rFonts w:ascii="Arial" w:hAnsi="Arial" w:cs="Arial"/>
              </w:rPr>
            </w:pPr>
          </w:p>
          <w:p w:rsidR="005243D8" w:rsidRPr="00666A73" w:rsidRDefault="005243D8" w:rsidP="00761A47">
            <w:pPr>
              <w:rPr>
                <w:rFonts w:ascii="Arial" w:hAnsi="Arial" w:cs="Arial"/>
              </w:rPr>
            </w:pPr>
          </w:p>
        </w:tc>
      </w:tr>
      <w:tr w:rsidR="003A547A" w:rsidRPr="0008721D" w:rsidTr="000B708F">
        <w:tc>
          <w:tcPr>
            <w:tcW w:w="440" w:type="dxa"/>
          </w:tcPr>
          <w:p w:rsidR="003A547A" w:rsidRPr="0008721D" w:rsidRDefault="00F045D5" w:rsidP="003A547A">
            <w:pPr>
              <w:rPr>
                <w:rFonts w:ascii="Arial" w:hAnsi="Arial" w:cs="Arial"/>
              </w:rPr>
            </w:pPr>
            <w:r w:rsidRPr="0008721D">
              <w:rPr>
                <w:rFonts w:ascii="Arial" w:hAnsi="Arial" w:cs="Arial"/>
              </w:rPr>
              <w:t>2</w:t>
            </w:r>
          </w:p>
        </w:tc>
        <w:tc>
          <w:tcPr>
            <w:tcW w:w="2320" w:type="dxa"/>
          </w:tcPr>
          <w:p w:rsidR="008A5159" w:rsidRPr="0008721D" w:rsidRDefault="009A70B6" w:rsidP="00D12775">
            <w:pPr>
              <w:rPr>
                <w:rFonts w:ascii="Arial" w:hAnsi="Arial" w:cs="Arial"/>
              </w:rPr>
            </w:pPr>
            <w:r w:rsidRPr="0008721D">
              <w:rPr>
                <w:rFonts w:ascii="Arial" w:hAnsi="Arial" w:cs="Arial"/>
              </w:rPr>
              <w:t>Service Delivery update</w:t>
            </w:r>
          </w:p>
          <w:p w:rsidR="008A5159" w:rsidRPr="0008721D" w:rsidRDefault="008A5159" w:rsidP="00F045D5">
            <w:pPr>
              <w:pStyle w:val="ListParagraph"/>
              <w:rPr>
                <w:rFonts w:ascii="Arial" w:hAnsi="Arial" w:cs="Arial"/>
              </w:rPr>
            </w:pPr>
          </w:p>
          <w:p w:rsidR="008A5159" w:rsidRPr="0008721D" w:rsidRDefault="008A5159" w:rsidP="00F045D5">
            <w:pPr>
              <w:pStyle w:val="ListParagraph"/>
              <w:rPr>
                <w:rFonts w:ascii="Arial" w:hAnsi="Arial" w:cs="Arial"/>
              </w:rPr>
            </w:pPr>
          </w:p>
          <w:p w:rsidR="008A5159" w:rsidRPr="0008721D" w:rsidRDefault="008A5159" w:rsidP="00F045D5">
            <w:pPr>
              <w:pStyle w:val="ListParagraph"/>
              <w:rPr>
                <w:rFonts w:ascii="Arial" w:hAnsi="Arial" w:cs="Arial"/>
              </w:rPr>
            </w:pPr>
          </w:p>
          <w:p w:rsidR="008A5159" w:rsidRPr="0008721D" w:rsidRDefault="008A5159" w:rsidP="00F045D5">
            <w:pPr>
              <w:pStyle w:val="ListParagraph"/>
              <w:rPr>
                <w:rFonts w:ascii="Arial" w:hAnsi="Arial" w:cs="Arial"/>
              </w:rPr>
            </w:pPr>
          </w:p>
          <w:p w:rsidR="008A5159" w:rsidRPr="0008721D" w:rsidRDefault="008A5159" w:rsidP="00F045D5">
            <w:pPr>
              <w:pStyle w:val="ListParagraph"/>
              <w:rPr>
                <w:rFonts w:ascii="Arial" w:hAnsi="Arial" w:cs="Arial"/>
              </w:rPr>
            </w:pPr>
          </w:p>
          <w:p w:rsidR="008A5159" w:rsidRPr="0008721D" w:rsidRDefault="008A5159" w:rsidP="00F045D5">
            <w:pPr>
              <w:pStyle w:val="ListParagraph"/>
              <w:rPr>
                <w:rFonts w:ascii="Arial" w:hAnsi="Arial" w:cs="Arial"/>
              </w:rPr>
            </w:pPr>
          </w:p>
          <w:p w:rsidR="008A5159" w:rsidRPr="0008721D" w:rsidRDefault="008A5159" w:rsidP="00F045D5">
            <w:pPr>
              <w:pStyle w:val="ListParagraph"/>
              <w:rPr>
                <w:rFonts w:ascii="Arial" w:hAnsi="Arial" w:cs="Arial"/>
              </w:rPr>
            </w:pPr>
          </w:p>
          <w:p w:rsidR="008A5159" w:rsidRPr="0008721D" w:rsidRDefault="008A5159" w:rsidP="00F045D5">
            <w:pPr>
              <w:pStyle w:val="ListParagraph"/>
              <w:rPr>
                <w:rFonts w:ascii="Arial" w:hAnsi="Arial" w:cs="Arial"/>
              </w:rPr>
            </w:pPr>
          </w:p>
          <w:p w:rsidR="008A5159" w:rsidRPr="0008721D" w:rsidRDefault="008A5159" w:rsidP="00F045D5">
            <w:pPr>
              <w:pStyle w:val="ListParagraph"/>
              <w:rPr>
                <w:rFonts w:ascii="Arial" w:hAnsi="Arial" w:cs="Arial"/>
              </w:rPr>
            </w:pPr>
          </w:p>
          <w:p w:rsidR="008A5159" w:rsidRPr="0008721D" w:rsidRDefault="008A5159" w:rsidP="00F045D5">
            <w:pPr>
              <w:pStyle w:val="ListParagraph"/>
              <w:rPr>
                <w:rFonts w:ascii="Arial" w:hAnsi="Arial" w:cs="Arial"/>
              </w:rPr>
            </w:pPr>
          </w:p>
          <w:p w:rsidR="008A5159" w:rsidRPr="0008721D" w:rsidRDefault="008A5159" w:rsidP="00F045D5">
            <w:pPr>
              <w:pStyle w:val="ListParagraph"/>
              <w:rPr>
                <w:rFonts w:ascii="Arial" w:hAnsi="Arial" w:cs="Arial"/>
              </w:rPr>
            </w:pPr>
          </w:p>
          <w:p w:rsidR="008A5159" w:rsidRPr="0008721D" w:rsidRDefault="008A5159" w:rsidP="00F045D5">
            <w:pPr>
              <w:pStyle w:val="ListParagraph"/>
              <w:rPr>
                <w:rFonts w:ascii="Arial" w:hAnsi="Arial" w:cs="Arial"/>
              </w:rPr>
            </w:pPr>
          </w:p>
          <w:p w:rsidR="008A5159" w:rsidRPr="0008721D" w:rsidRDefault="008A5159" w:rsidP="00F045D5">
            <w:pPr>
              <w:pStyle w:val="ListParagraph"/>
              <w:rPr>
                <w:rFonts w:ascii="Arial" w:hAnsi="Arial" w:cs="Arial"/>
              </w:rPr>
            </w:pPr>
          </w:p>
          <w:p w:rsidR="008A5159" w:rsidRPr="0008721D" w:rsidRDefault="008A5159" w:rsidP="00F045D5">
            <w:pPr>
              <w:pStyle w:val="ListParagraph"/>
              <w:rPr>
                <w:rFonts w:ascii="Arial" w:hAnsi="Arial" w:cs="Arial"/>
              </w:rPr>
            </w:pPr>
          </w:p>
          <w:p w:rsidR="008A5159" w:rsidRPr="0008721D" w:rsidRDefault="008A5159" w:rsidP="00F045D5">
            <w:pPr>
              <w:pStyle w:val="ListParagraph"/>
              <w:rPr>
                <w:rFonts w:ascii="Arial" w:hAnsi="Arial" w:cs="Arial"/>
              </w:rPr>
            </w:pPr>
          </w:p>
          <w:p w:rsidR="008A5159" w:rsidRPr="0008721D" w:rsidRDefault="008A5159" w:rsidP="00F045D5">
            <w:pPr>
              <w:pStyle w:val="ListParagraph"/>
              <w:rPr>
                <w:rFonts w:ascii="Arial" w:hAnsi="Arial" w:cs="Arial"/>
              </w:rPr>
            </w:pPr>
          </w:p>
          <w:p w:rsidR="008A5159" w:rsidRPr="0008721D" w:rsidRDefault="008A5159" w:rsidP="00F045D5">
            <w:pPr>
              <w:pStyle w:val="ListParagraph"/>
              <w:rPr>
                <w:rFonts w:ascii="Arial" w:hAnsi="Arial" w:cs="Arial"/>
              </w:rPr>
            </w:pPr>
          </w:p>
          <w:p w:rsidR="008A5159" w:rsidRPr="0008721D" w:rsidRDefault="008A5159" w:rsidP="00F045D5">
            <w:pPr>
              <w:pStyle w:val="ListParagraph"/>
              <w:rPr>
                <w:rFonts w:ascii="Arial" w:hAnsi="Arial" w:cs="Arial"/>
              </w:rPr>
            </w:pPr>
          </w:p>
          <w:p w:rsidR="008A5159" w:rsidRPr="0008721D" w:rsidRDefault="008A5159" w:rsidP="00F045D5">
            <w:pPr>
              <w:pStyle w:val="ListParagraph"/>
              <w:rPr>
                <w:rFonts w:ascii="Arial" w:hAnsi="Arial" w:cs="Arial"/>
              </w:rPr>
            </w:pPr>
          </w:p>
          <w:p w:rsidR="008A5159" w:rsidRPr="0008721D" w:rsidRDefault="008A5159" w:rsidP="00F045D5">
            <w:pPr>
              <w:pStyle w:val="ListParagraph"/>
              <w:rPr>
                <w:rFonts w:ascii="Arial" w:hAnsi="Arial" w:cs="Arial"/>
              </w:rPr>
            </w:pPr>
          </w:p>
          <w:p w:rsidR="008A5159" w:rsidRPr="0008721D" w:rsidRDefault="008A5159" w:rsidP="00F045D5">
            <w:pPr>
              <w:pStyle w:val="ListParagraph"/>
              <w:rPr>
                <w:rFonts w:ascii="Arial" w:hAnsi="Arial" w:cs="Arial"/>
              </w:rPr>
            </w:pPr>
          </w:p>
          <w:p w:rsidR="008A5159" w:rsidRPr="0008721D" w:rsidRDefault="008A5159" w:rsidP="00F045D5">
            <w:pPr>
              <w:pStyle w:val="ListParagraph"/>
              <w:rPr>
                <w:rFonts w:ascii="Arial" w:hAnsi="Arial" w:cs="Arial"/>
              </w:rPr>
            </w:pPr>
          </w:p>
          <w:p w:rsidR="008A5159" w:rsidRPr="0008721D" w:rsidRDefault="008A5159" w:rsidP="00F045D5">
            <w:pPr>
              <w:pStyle w:val="ListParagraph"/>
              <w:rPr>
                <w:rFonts w:ascii="Arial" w:hAnsi="Arial" w:cs="Arial"/>
              </w:rPr>
            </w:pPr>
          </w:p>
        </w:tc>
        <w:tc>
          <w:tcPr>
            <w:tcW w:w="1459" w:type="dxa"/>
          </w:tcPr>
          <w:p w:rsidR="003A547A" w:rsidRPr="0008721D" w:rsidRDefault="00E075DB" w:rsidP="003A547A">
            <w:pPr>
              <w:rPr>
                <w:rFonts w:ascii="Arial" w:hAnsi="Arial" w:cs="Arial"/>
              </w:rPr>
            </w:pPr>
            <w:r w:rsidRPr="0008721D">
              <w:rPr>
                <w:rFonts w:ascii="Arial" w:hAnsi="Arial" w:cs="Arial"/>
              </w:rPr>
              <w:lastRenderedPageBreak/>
              <w:t>CEO</w:t>
            </w:r>
          </w:p>
        </w:tc>
        <w:tc>
          <w:tcPr>
            <w:tcW w:w="8082" w:type="dxa"/>
          </w:tcPr>
          <w:p w:rsidR="003E4E07" w:rsidRPr="00DC37EE" w:rsidRDefault="00CE2234" w:rsidP="003E4E07">
            <w:pPr>
              <w:rPr>
                <w:rFonts w:ascii="Arial" w:hAnsi="Arial" w:cs="Arial"/>
              </w:rPr>
            </w:pPr>
            <w:r w:rsidRPr="00DC37EE">
              <w:rPr>
                <w:rFonts w:ascii="Arial" w:hAnsi="Arial" w:cs="Arial"/>
              </w:rPr>
              <w:t xml:space="preserve">The Panel was informed that a mobility agreement had been reached to place a number of Legal Aid Board </w:t>
            </w:r>
            <w:r w:rsidR="00A87F1A" w:rsidRPr="00DC37EE">
              <w:rPr>
                <w:rFonts w:ascii="Arial" w:hAnsi="Arial" w:cs="Arial"/>
              </w:rPr>
              <w:t>staff in</w:t>
            </w:r>
            <w:r w:rsidRPr="00DC37EE">
              <w:rPr>
                <w:rFonts w:ascii="Arial" w:hAnsi="Arial" w:cs="Arial"/>
              </w:rPr>
              <w:t xml:space="preserve"> the Citizens Information Board</w:t>
            </w:r>
            <w:r w:rsidRPr="00DC37EE">
              <w:rPr>
                <w:rFonts w:ascii="Arial" w:hAnsi="Arial" w:cs="Arial"/>
                <w:b/>
              </w:rPr>
              <w:t xml:space="preserve"> </w:t>
            </w:r>
            <w:r w:rsidRPr="00DC37EE">
              <w:rPr>
                <w:rFonts w:ascii="Arial" w:hAnsi="Arial" w:cs="Arial"/>
              </w:rPr>
              <w:t xml:space="preserve">offices and </w:t>
            </w:r>
            <w:r w:rsidRPr="00DC37EE">
              <w:rPr>
                <w:rFonts w:ascii="Arial" w:hAnsi="Arial" w:cs="Arial"/>
              </w:rPr>
              <w:lastRenderedPageBreak/>
              <w:t xml:space="preserve">visa versa. Staff </w:t>
            </w:r>
            <w:r w:rsidR="00A87F1A" w:rsidRPr="00DC37EE">
              <w:rPr>
                <w:rFonts w:ascii="Arial" w:hAnsi="Arial" w:cs="Arial"/>
              </w:rPr>
              <w:t>exchanges</w:t>
            </w:r>
            <w:r w:rsidRPr="00DC37EE">
              <w:rPr>
                <w:rFonts w:ascii="Arial" w:hAnsi="Arial" w:cs="Arial"/>
              </w:rPr>
              <w:t xml:space="preserve"> would be for a week at a time</w:t>
            </w:r>
            <w:r w:rsidR="00A87F1A" w:rsidRPr="00DC37EE">
              <w:rPr>
                <w:rFonts w:ascii="Arial" w:hAnsi="Arial" w:cs="Arial"/>
              </w:rPr>
              <w:t>.</w:t>
            </w:r>
            <w:r w:rsidRPr="00DC37EE">
              <w:rPr>
                <w:rFonts w:ascii="Arial" w:hAnsi="Arial" w:cs="Arial"/>
              </w:rPr>
              <w:t xml:space="preserve">     </w:t>
            </w:r>
          </w:p>
          <w:p w:rsidR="00CE2234" w:rsidRPr="00DC37EE" w:rsidRDefault="00CE2234" w:rsidP="003E4E07">
            <w:pPr>
              <w:rPr>
                <w:rFonts w:ascii="Arial" w:hAnsi="Arial" w:cs="Arial"/>
              </w:rPr>
            </w:pPr>
          </w:p>
          <w:p w:rsidR="00F45E53" w:rsidRPr="00DC37EE" w:rsidRDefault="00F95A12" w:rsidP="003E4E07">
            <w:pPr>
              <w:rPr>
                <w:rFonts w:ascii="Arial" w:hAnsi="Arial" w:cs="Arial"/>
              </w:rPr>
            </w:pPr>
            <w:r w:rsidRPr="00DC37EE">
              <w:rPr>
                <w:rFonts w:ascii="Arial" w:hAnsi="Arial" w:cs="Arial"/>
              </w:rPr>
              <w:t xml:space="preserve">Mr McDaid confirmed that the demand for legal services is marginally ahead in 2017 when compared to the same period last </w:t>
            </w:r>
            <w:r w:rsidR="00F45E53" w:rsidRPr="00DC37EE">
              <w:rPr>
                <w:rFonts w:ascii="Arial" w:hAnsi="Arial" w:cs="Arial"/>
              </w:rPr>
              <w:t xml:space="preserve">year. </w:t>
            </w:r>
            <w:r w:rsidR="00C67A57" w:rsidRPr="00DC37EE">
              <w:rPr>
                <w:rFonts w:ascii="Arial" w:hAnsi="Arial" w:cs="Arial"/>
              </w:rPr>
              <w:t xml:space="preserve">Applications for legal services in connection with international protection </w:t>
            </w:r>
            <w:r w:rsidR="00F45E53" w:rsidRPr="00DC37EE">
              <w:rPr>
                <w:rFonts w:ascii="Arial" w:hAnsi="Arial" w:cs="Arial"/>
              </w:rPr>
              <w:t>are</w:t>
            </w:r>
            <w:r w:rsidR="00C67A57" w:rsidRPr="00DC37EE">
              <w:rPr>
                <w:rFonts w:ascii="Arial" w:hAnsi="Arial" w:cs="Arial"/>
              </w:rPr>
              <w:t xml:space="preserve"> down on the same period</w:t>
            </w:r>
            <w:r w:rsidR="00F45E53" w:rsidRPr="00DC37EE">
              <w:rPr>
                <w:rFonts w:ascii="Arial" w:hAnsi="Arial" w:cs="Arial"/>
              </w:rPr>
              <w:t xml:space="preserve"> last year.</w:t>
            </w:r>
          </w:p>
          <w:p w:rsidR="00F45E53" w:rsidRPr="00DC37EE" w:rsidRDefault="00F45E53" w:rsidP="003E4E07">
            <w:pPr>
              <w:rPr>
                <w:rFonts w:ascii="Arial" w:hAnsi="Arial" w:cs="Arial"/>
              </w:rPr>
            </w:pPr>
          </w:p>
          <w:p w:rsidR="00C67A57" w:rsidRPr="00DC37EE" w:rsidRDefault="00F45E53" w:rsidP="003E4E07">
            <w:pPr>
              <w:rPr>
                <w:rFonts w:ascii="Arial" w:hAnsi="Arial" w:cs="Arial"/>
              </w:rPr>
            </w:pPr>
            <w:r w:rsidRPr="00DC37EE">
              <w:rPr>
                <w:rFonts w:ascii="Arial" w:hAnsi="Arial" w:cs="Arial"/>
              </w:rPr>
              <w:t xml:space="preserve">Technical issues have prevented the pilot roll out of the online application which was due to commence early in 2017 in a small number of law centres. </w:t>
            </w:r>
            <w:r w:rsidR="00C67A57" w:rsidRPr="00DC37EE">
              <w:rPr>
                <w:rFonts w:ascii="Arial" w:hAnsi="Arial" w:cs="Arial"/>
              </w:rPr>
              <w:t xml:space="preserve"> </w:t>
            </w:r>
          </w:p>
          <w:p w:rsidR="00C67A57" w:rsidRDefault="00C67A57" w:rsidP="003E4E07">
            <w:pPr>
              <w:rPr>
                <w:rFonts w:ascii="Arial" w:hAnsi="Arial" w:cs="Arial"/>
                <w:b/>
                <w:color w:val="76923C" w:themeColor="accent3" w:themeShade="BF"/>
              </w:rPr>
            </w:pPr>
          </w:p>
          <w:p w:rsidR="00FB0489" w:rsidRDefault="005171A3" w:rsidP="003E4E07">
            <w:pPr>
              <w:rPr>
                <w:rFonts w:ascii="Arial" w:hAnsi="Arial" w:cs="Arial"/>
              </w:rPr>
            </w:pPr>
            <w:r w:rsidRPr="00FB0489">
              <w:rPr>
                <w:rFonts w:ascii="Arial" w:hAnsi="Arial" w:cs="Arial"/>
              </w:rPr>
              <w:t xml:space="preserve">A discussion took place about the take up of </w:t>
            </w:r>
            <w:r w:rsidR="00D469A6">
              <w:rPr>
                <w:rFonts w:ascii="Arial" w:hAnsi="Arial" w:cs="Arial"/>
              </w:rPr>
              <w:t>legal aid certificates</w:t>
            </w:r>
            <w:r w:rsidRPr="00FB0489">
              <w:rPr>
                <w:rFonts w:ascii="Arial" w:hAnsi="Arial" w:cs="Arial"/>
              </w:rPr>
              <w:t xml:space="preserve"> in the Circuit Court</w:t>
            </w:r>
            <w:r w:rsidR="00FB0489">
              <w:rPr>
                <w:rFonts w:ascii="Arial" w:hAnsi="Arial" w:cs="Arial"/>
              </w:rPr>
              <w:t>. Referrals will continue to be made having regard to the available budget.</w:t>
            </w:r>
          </w:p>
          <w:p w:rsidR="00FB0489" w:rsidRDefault="00FB0489" w:rsidP="003E4E07">
            <w:pPr>
              <w:rPr>
                <w:rFonts w:ascii="Arial" w:hAnsi="Arial" w:cs="Arial"/>
              </w:rPr>
            </w:pPr>
            <w:r>
              <w:rPr>
                <w:rFonts w:ascii="Arial" w:hAnsi="Arial" w:cs="Arial"/>
              </w:rPr>
              <w:t xml:space="preserve"> </w:t>
            </w:r>
          </w:p>
          <w:p w:rsidR="005171A3" w:rsidRPr="002776C0" w:rsidRDefault="002776C0" w:rsidP="003E4E07">
            <w:pPr>
              <w:rPr>
                <w:rFonts w:ascii="Arial" w:hAnsi="Arial" w:cs="Arial"/>
              </w:rPr>
            </w:pPr>
            <w:r w:rsidRPr="002776C0">
              <w:rPr>
                <w:rFonts w:ascii="Arial" w:hAnsi="Arial" w:cs="Arial"/>
              </w:rPr>
              <w:t xml:space="preserve">The pilot private practitioner scheme for </w:t>
            </w:r>
            <w:r>
              <w:rPr>
                <w:rFonts w:ascii="Arial" w:hAnsi="Arial" w:cs="Arial"/>
              </w:rPr>
              <w:t>child care matters in the District Court continues in Dublin, Wexford and Donegal</w:t>
            </w:r>
            <w:r w:rsidR="00D469A6">
              <w:rPr>
                <w:rFonts w:ascii="Arial" w:hAnsi="Arial" w:cs="Arial"/>
              </w:rPr>
              <w:t>.</w:t>
            </w:r>
          </w:p>
          <w:p w:rsidR="002776C0" w:rsidRDefault="002776C0" w:rsidP="003E4E07">
            <w:pPr>
              <w:rPr>
                <w:rFonts w:ascii="Arial" w:hAnsi="Arial" w:cs="Arial"/>
                <w:color w:val="FF0000"/>
              </w:rPr>
            </w:pPr>
          </w:p>
          <w:p w:rsidR="00FB0489" w:rsidRPr="00FB0489" w:rsidRDefault="00B83266" w:rsidP="003E4E07">
            <w:pPr>
              <w:rPr>
                <w:rFonts w:ascii="Arial" w:hAnsi="Arial" w:cs="Arial"/>
              </w:rPr>
            </w:pPr>
            <w:r>
              <w:rPr>
                <w:rFonts w:ascii="Arial" w:hAnsi="Arial" w:cs="Arial"/>
              </w:rPr>
              <w:t xml:space="preserve">In matters relating to Family </w:t>
            </w:r>
            <w:r w:rsidR="00F0419E">
              <w:rPr>
                <w:rFonts w:ascii="Arial" w:hAnsi="Arial" w:cs="Arial"/>
              </w:rPr>
              <w:t>Mediation Ms</w:t>
            </w:r>
            <w:r w:rsidR="00FB0489" w:rsidRPr="00FB0489">
              <w:rPr>
                <w:rFonts w:ascii="Arial" w:hAnsi="Arial" w:cs="Arial"/>
              </w:rPr>
              <w:t xml:space="preserve"> Phillimore confirmed that the average waiting time for new clients is between 8 and 12</w:t>
            </w:r>
            <w:r w:rsidR="00F0419E">
              <w:rPr>
                <w:rFonts w:ascii="Arial" w:hAnsi="Arial" w:cs="Arial"/>
              </w:rPr>
              <w:t xml:space="preserve"> weeks. It was noted that since last year mediation services are now available in both Dundalk and Ennis</w:t>
            </w:r>
            <w:r w:rsidR="00E372E7">
              <w:rPr>
                <w:rFonts w:ascii="Arial" w:hAnsi="Arial" w:cs="Arial"/>
              </w:rPr>
              <w:t xml:space="preserve">. </w:t>
            </w:r>
            <w:r w:rsidR="00F0419E">
              <w:rPr>
                <w:rFonts w:ascii="Arial" w:hAnsi="Arial" w:cs="Arial"/>
              </w:rPr>
              <w:t xml:space="preserve"> Tralee, Limerick and Clonmel </w:t>
            </w:r>
            <w:r w:rsidR="00E372E7">
              <w:rPr>
                <w:rFonts w:ascii="Arial" w:hAnsi="Arial" w:cs="Arial"/>
              </w:rPr>
              <w:t xml:space="preserve">will be considered as </w:t>
            </w:r>
            <w:r w:rsidR="00F0419E">
              <w:rPr>
                <w:rFonts w:ascii="Arial" w:hAnsi="Arial" w:cs="Arial"/>
              </w:rPr>
              <w:t xml:space="preserve">potential centres for co-location, subject to available funding.   </w:t>
            </w:r>
            <w:r>
              <w:rPr>
                <w:rFonts w:ascii="Arial" w:hAnsi="Arial" w:cs="Arial"/>
              </w:rPr>
              <w:t xml:space="preserve"> </w:t>
            </w:r>
            <w:r w:rsidR="00FB0489" w:rsidRPr="00FB0489">
              <w:rPr>
                <w:rFonts w:ascii="Arial" w:hAnsi="Arial" w:cs="Arial"/>
              </w:rPr>
              <w:t xml:space="preserve"> </w:t>
            </w:r>
          </w:p>
          <w:p w:rsidR="00FB0489" w:rsidRDefault="00FB0489" w:rsidP="003E4E07">
            <w:pPr>
              <w:rPr>
                <w:rFonts w:ascii="Arial" w:hAnsi="Arial" w:cs="Arial"/>
                <w:color w:val="FF0000"/>
              </w:rPr>
            </w:pPr>
          </w:p>
          <w:p w:rsidR="00C90BAA" w:rsidRDefault="00E907D3" w:rsidP="003E4E07">
            <w:pPr>
              <w:rPr>
                <w:rFonts w:ascii="Arial" w:hAnsi="Arial" w:cs="Arial"/>
              </w:rPr>
            </w:pPr>
            <w:r w:rsidRPr="00A61A9D">
              <w:rPr>
                <w:rFonts w:ascii="Arial" w:hAnsi="Arial" w:cs="Arial"/>
              </w:rPr>
              <w:t xml:space="preserve">The Panel was informed that that there is no decision yet to transfer </w:t>
            </w:r>
            <w:r w:rsidR="00C90BAA" w:rsidRPr="00A61A9D">
              <w:rPr>
                <w:rFonts w:ascii="Arial" w:hAnsi="Arial" w:cs="Arial"/>
              </w:rPr>
              <w:t xml:space="preserve">Criminal Legal Aid to the Board, </w:t>
            </w:r>
            <w:r w:rsidR="00C90BAA" w:rsidRPr="002369CC">
              <w:rPr>
                <w:rFonts w:ascii="Arial" w:hAnsi="Arial" w:cs="Arial"/>
              </w:rPr>
              <w:t>Discussions on drafting the C</w:t>
            </w:r>
            <w:r w:rsidR="00D469A6">
              <w:rPr>
                <w:rFonts w:ascii="Arial" w:hAnsi="Arial" w:cs="Arial"/>
              </w:rPr>
              <w:t xml:space="preserve">riminal </w:t>
            </w:r>
            <w:r w:rsidR="00C90BAA" w:rsidRPr="002369CC">
              <w:rPr>
                <w:rFonts w:ascii="Arial" w:hAnsi="Arial" w:cs="Arial"/>
              </w:rPr>
              <w:t>L</w:t>
            </w:r>
            <w:r w:rsidR="00D469A6">
              <w:rPr>
                <w:rFonts w:ascii="Arial" w:hAnsi="Arial" w:cs="Arial"/>
              </w:rPr>
              <w:t xml:space="preserve">egal Aid </w:t>
            </w:r>
            <w:r w:rsidR="00C90BAA" w:rsidRPr="002369CC">
              <w:rPr>
                <w:rFonts w:ascii="Arial" w:hAnsi="Arial" w:cs="Arial"/>
              </w:rPr>
              <w:t>Bill go back to 2010</w:t>
            </w:r>
            <w:r w:rsidR="002369CC">
              <w:rPr>
                <w:rFonts w:ascii="Arial" w:hAnsi="Arial" w:cs="Arial"/>
              </w:rPr>
              <w:t xml:space="preserve"> and the Board is engaging with the Department about the Bill. </w:t>
            </w:r>
          </w:p>
          <w:p w:rsidR="002369CC" w:rsidRDefault="002369CC" w:rsidP="003E4E07">
            <w:pPr>
              <w:rPr>
                <w:rFonts w:ascii="Arial" w:hAnsi="Arial" w:cs="Arial"/>
              </w:rPr>
            </w:pPr>
          </w:p>
          <w:p w:rsidR="00A12B52" w:rsidRDefault="002369CC" w:rsidP="003E4E07">
            <w:pPr>
              <w:rPr>
                <w:rFonts w:ascii="Arial" w:hAnsi="Arial" w:cs="Arial"/>
              </w:rPr>
            </w:pPr>
            <w:r>
              <w:rPr>
                <w:rFonts w:ascii="Arial" w:hAnsi="Arial" w:cs="Arial"/>
              </w:rPr>
              <w:t xml:space="preserve">In his response to a question from Ms O’Mahony on the costs </w:t>
            </w:r>
            <w:r w:rsidR="00174C7A">
              <w:rPr>
                <w:rFonts w:ascii="Arial" w:hAnsi="Arial" w:cs="Arial"/>
              </w:rPr>
              <w:t>of</w:t>
            </w:r>
            <w:r>
              <w:rPr>
                <w:rFonts w:ascii="Arial" w:hAnsi="Arial" w:cs="Arial"/>
              </w:rPr>
              <w:t xml:space="preserve"> administering criminal legal aid Mr McDaid said that the annual cost is some 54 million</w:t>
            </w:r>
            <w:r w:rsidR="00174C7A">
              <w:rPr>
                <w:rFonts w:ascii="Arial" w:hAnsi="Arial" w:cs="Arial"/>
              </w:rPr>
              <w:t xml:space="preserve"> euro</w:t>
            </w:r>
            <w:r>
              <w:rPr>
                <w:rFonts w:ascii="Arial" w:hAnsi="Arial" w:cs="Arial"/>
              </w:rPr>
              <w:t xml:space="preserve">. The Board </w:t>
            </w:r>
            <w:r w:rsidR="00EE6658">
              <w:rPr>
                <w:rFonts w:ascii="Arial" w:hAnsi="Arial" w:cs="Arial"/>
              </w:rPr>
              <w:t xml:space="preserve">is </w:t>
            </w:r>
            <w:r>
              <w:rPr>
                <w:rFonts w:ascii="Arial" w:hAnsi="Arial" w:cs="Arial"/>
              </w:rPr>
              <w:t>currently responsible for the administration of 3 ad-hoc schemes.</w:t>
            </w:r>
          </w:p>
          <w:p w:rsidR="00A12B52" w:rsidRDefault="00A12B52" w:rsidP="003E4E07">
            <w:pPr>
              <w:rPr>
                <w:rFonts w:ascii="Arial" w:hAnsi="Arial" w:cs="Arial"/>
              </w:rPr>
            </w:pPr>
          </w:p>
          <w:p w:rsidR="00BC6FFC" w:rsidRDefault="00A12B52" w:rsidP="003E4E07">
            <w:pPr>
              <w:rPr>
                <w:rFonts w:ascii="Arial" w:hAnsi="Arial" w:cs="Arial"/>
              </w:rPr>
            </w:pPr>
            <w:r>
              <w:rPr>
                <w:rFonts w:ascii="Arial" w:hAnsi="Arial" w:cs="Arial"/>
              </w:rPr>
              <w:t xml:space="preserve">Ms Baldwin enquired </w:t>
            </w:r>
            <w:r w:rsidR="007153D3">
              <w:rPr>
                <w:rFonts w:ascii="Arial" w:hAnsi="Arial" w:cs="Arial"/>
              </w:rPr>
              <w:t xml:space="preserve">about </w:t>
            </w:r>
            <w:r>
              <w:rPr>
                <w:rFonts w:ascii="Arial" w:hAnsi="Arial" w:cs="Arial"/>
              </w:rPr>
              <w:t xml:space="preserve">a proposal for a Public Defender system and if it would </w:t>
            </w:r>
            <w:r w:rsidR="00F24149">
              <w:rPr>
                <w:rFonts w:ascii="Arial" w:hAnsi="Arial" w:cs="Arial"/>
              </w:rPr>
              <w:t xml:space="preserve">operate in a </w:t>
            </w:r>
            <w:r>
              <w:rPr>
                <w:rFonts w:ascii="Arial" w:hAnsi="Arial" w:cs="Arial"/>
              </w:rPr>
              <w:t>similar</w:t>
            </w:r>
            <w:r w:rsidR="00F24149">
              <w:rPr>
                <w:rFonts w:ascii="Arial" w:hAnsi="Arial" w:cs="Arial"/>
              </w:rPr>
              <w:t xml:space="preserve"> way</w:t>
            </w:r>
            <w:r>
              <w:rPr>
                <w:rFonts w:ascii="Arial" w:hAnsi="Arial" w:cs="Arial"/>
              </w:rPr>
              <w:t xml:space="preserve"> to </w:t>
            </w:r>
            <w:r w:rsidR="0094756C">
              <w:rPr>
                <w:rFonts w:ascii="Arial" w:hAnsi="Arial" w:cs="Arial"/>
              </w:rPr>
              <w:t xml:space="preserve">criminal </w:t>
            </w:r>
            <w:r>
              <w:rPr>
                <w:rFonts w:ascii="Arial" w:hAnsi="Arial" w:cs="Arial"/>
              </w:rPr>
              <w:t xml:space="preserve">cases assigned in the States. </w:t>
            </w:r>
            <w:r w:rsidRPr="007153D3">
              <w:rPr>
                <w:rFonts w:ascii="Arial" w:hAnsi="Arial" w:cs="Arial"/>
              </w:rPr>
              <w:t xml:space="preserve">Mr McDaid said that </w:t>
            </w:r>
            <w:r w:rsidR="00BC6FFC" w:rsidRPr="007153D3">
              <w:rPr>
                <w:rFonts w:ascii="Arial" w:hAnsi="Arial" w:cs="Arial"/>
              </w:rPr>
              <w:t xml:space="preserve">there is a commitment to evaluate a Public Defender system </w:t>
            </w:r>
            <w:r w:rsidRPr="007153D3">
              <w:rPr>
                <w:rFonts w:ascii="Arial" w:hAnsi="Arial" w:cs="Arial"/>
              </w:rPr>
              <w:t xml:space="preserve">but that ultimately </w:t>
            </w:r>
            <w:r w:rsidR="00F24149" w:rsidRPr="007153D3">
              <w:rPr>
                <w:rFonts w:ascii="Arial" w:hAnsi="Arial" w:cs="Arial"/>
              </w:rPr>
              <w:t>it will</w:t>
            </w:r>
            <w:r w:rsidR="00BC6FFC" w:rsidRPr="007153D3">
              <w:rPr>
                <w:rFonts w:ascii="Arial" w:hAnsi="Arial" w:cs="Arial"/>
              </w:rPr>
              <w:t xml:space="preserve"> be </w:t>
            </w:r>
            <w:r w:rsidR="007153D3" w:rsidRPr="007153D3">
              <w:rPr>
                <w:rFonts w:ascii="Arial" w:hAnsi="Arial" w:cs="Arial"/>
              </w:rPr>
              <w:t>a decision for the Department to make.</w:t>
            </w:r>
          </w:p>
          <w:p w:rsidR="00192CE5" w:rsidRPr="007153D3" w:rsidRDefault="00192CE5" w:rsidP="003E4E07">
            <w:pPr>
              <w:rPr>
                <w:rFonts w:ascii="Arial" w:hAnsi="Arial" w:cs="Arial"/>
              </w:rPr>
            </w:pPr>
          </w:p>
          <w:p w:rsidR="00233164" w:rsidRPr="002B1297" w:rsidRDefault="00F24149" w:rsidP="003E4E07">
            <w:pPr>
              <w:rPr>
                <w:rFonts w:ascii="Arial" w:hAnsi="Arial" w:cs="Arial"/>
                <w:color w:val="FF0000"/>
              </w:rPr>
            </w:pPr>
            <w:r w:rsidRPr="00F24149">
              <w:rPr>
                <w:rFonts w:ascii="Arial" w:hAnsi="Arial" w:cs="Arial"/>
              </w:rPr>
              <w:lastRenderedPageBreak/>
              <w:t xml:space="preserve">Mr McDaid confirmed that details about Abhaile </w:t>
            </w:r>
            <w:r w:rsidR="00D26DD2" w:rsidRPr="00F24149">
              <w:rPr>
                <w:rFonts w:ascii="Arial" w:hAnsi="Arial" w:cs="Arial"/>
              </w:rPr>
              <w:t>(The</w:t>
            </w:r>
            <w:r w:rsidRPr="00F24149">
              <w:rPr>
                <w:rFonts w:ascii="Arial" w:hAnsi="Arial" w:cs="Arial"/>
              </w:rPr>
              <w:t xml:space="preserve"> Mortgage Arrears Resolution Service) are available on the Board’s website</w:t>
            </w:r>
            <w:r>
              <w:rPr>
                <w:rFonts w:ascii="Arial" w:hAnsi="Arial" w:cs="Arial"/>
                <w:color w:val="FF0000"/>
              </w:rPr>
              <w:t>.</w:t>
            </w:r>
            <w:r w:rsidR="00D26DD2">
              <w:rPr>
                <w:rFonts w:ascii="Arial" w:hAnsi="Arial" w:cs="Arial"/>
                <w:color w:val="FF0000"/>
              </w:rPr>
              <w:t xml:space="preserve"> </w:t>
            </w:r>
            <w:r w:rsidR="00DA1E54" w:rsidRPr="00DA1E54">
              <w:rPr>
                <w:rFonts w:ascii="Arial" w:hAnsi="Arial" w:cs="Arial"/>
              </w:rPr>
              <w:t xml:space="preserve">Recent statistics confirm </w:t>
            </w:r>
            <w:r w:rsidR="00DA1E54">
              <w:rPr>
                <w:rFonts w:ascii="Arial" w:hAnsi="Arial" w:cs="Arial"/>
              </w:rPr>
              <w:t xml:space="preserve">that </w:t>
            </w:r>
            <w:r w:rsidR="005921A9" w:rsidRPr="00DA1E54">
              <w:rPr>
                <w:rFonts w:ascii="Arial" w:hAnsi="Arial" w:cs="Arial"/>
              </w:rPr>
              <w:t xml:space="preserve">duty solicitors were present at 152 repossession lists in the Circuit </w:t>
            </w:r>
            <w:r w:rsidR="003743E7">
              <w:rPr>
                <w:rFonts w:ascii="Arial" w:hAnsi="Arial" w:cs="Arial"/>
              </w:rPr>
              <w:t>C</w:t>
            </w:r>
            <w:r w:rsidR="005921A9" w:rsidRPr="00DA1E54">
              <w:rPr>
                <w:rFonts w:ascii="Arial" w:hAnsi="Arial" w:cs="Arial"/>
              </w:rPr>
              <w:t>our</w:t>
            </w:r>
            <w:r w:rsidR="005921A9" w:rsidRPr="005921A9">
              <w:rPr>
                <w:rFonts w:ascii="Arial" w:hAnsi="Arial" w:cs="Arial"/>
              </w:rPr>
              <w:t xml:space="preserve">t. </w:t>
            </w:r>
            <w:r w:rsidRPr="005921A9">
              <w:rPr>
                <w:rFonts w:ascii="Arial" w:hAnsi="Arial" w:cs="Arial"/>
              </w:rPr>
              <w:t xml:space="preserve"> </w:t>
            </w:r>
          </w:p>
          <w:p w:rsidR="003E4E07" w:rsidRPr="0008721D" w:rsidRDefault="003E4E07" w:rsidP="005921A9">
            <w:pPr>
              <w:rPr>
                <w:rFonts w:ascii="Arial" w:hAnsi="Arial" w:cs="Arial"/>
              </w:rPr>
            </w:pPr>
          </w:p>
        </w:tc>
        <w:tc>
          <w:tcPr>
            <w:tcW w:w="1873" w:type="dxa"/>
          </w:tcPr>
          <w:p w:rsidR="003A547A" w:rsidRPr="0008721D" w:rsidRDefault="003A547A" w:rsidP="003A547A">
            <w:pPr>
              <w:rPr>
                <w:rFonts w:ascii="Arial" w:hAnsi="Arial" w:cs="Arial"/>
              </w:rPr>
            </w:pPr>
          </w:p>
          <w:p w:rsidR="00434C8F" w:rsidRPr="0008721D" w:rsidRDefault="00434C8F" w:rsidP="003A547A">
            <w:pPr>
              <w:rPr>
                <w:rFonts w:ascii="Arial" w:hAnsi="Arial" w:cs="Arial"/>
              </w:rPr>
            </w:pPr>
          </w:p>
          <w:p w:rsidR="00434C8F" w:rsidRPr="0008721D" w:rsidRDefault="00434C8F" w:rsidP="003A547A">
            <w:pPr>
              <w:rPr>
                <w:rFonts w:ascii="Arial" w:hAnsi="Arial" w:cs="Arial"/>
              </w:rPr>
            </w:pPr>
          </w:p>
          <w:p w:rsidR="00434C8F" w:rsidRPr="0008721D" w:rsidRDefault="00434C8F" w:rsidP="003A547A">
            <w:pPr>
              <w:rPr>
                <w:rFonts w:ascii="Arial" w:hAnsi="Arial" w:cs="Arial"/>
              </w:rPr>
            </w:pPr>
          </w:p>
          <w:p w:rsidR="00434C8F" w:rsidRPr="0008721D" w:rsidRDefault="00434C8F" w:rsidP="003A547A">
            <w:pPr>
              <w:rPr>
                <w:rFonts w:ascii="Arial" w:hAnsi="Arial" w:cs="Arial"/>
              </w:rPr>
            </w:pPr>
          </w:p>
          <w:p w:rsidR="001F5755" w:rsidRPr="0008721D" w:rsidRDefault="001F5755" w:rsidP="0043218D">
            <w:pPr>
              <w:rPr>
                <w:rFonts w:ascii="Arial" w:hAnsi="Arial" w:cs="Arial"/>
              </w:rPr>
            </w:pPr>
          </w:p>
          <w:p w:rsidR="001F5755" w:rsidRPr="0008721D" w:rsidRDefault="001F5755" w:rsidP="0043218D">
            <w:pPr>
              <w:rPr>
                <w:rFonts w:ascii="Arial" w:hAnsi="Arial" w:cs="Arial"/>
              </w:rPr>
            </w:pPr>
          </w:p>
          <w:p w:rsidR="001F5755" w:rsidRPr="0008721D" w:rsidRDefault="001F5755" w:rsidP="0043218D">
            <w:pPr>
              <w:rPr>
                <w:rFonts w:ascii="Arial" w:hAnsi="Arial" w:cs="Arial"/>
              </w:rPr>
            </w:pPr>
          </w:p>
          <w:p w:rsidR="009F72D0" w:rsidRPr="0008721D" w:rsidRDefault="009F72D0" w:rsidP="009F72D0">
            <w:pPr>
              <w:rPr>
                <w:rFonts w:ascii="Arial" w:hAnsi="Arial" w:cs="Arial"/>
              </w:rPr>
            </w:pPr>
          </w:p>
        </w:tc>
      </w:tr>
      <w:tr w:rsidR="003A547A" w:rsidRPr="0008721D" w:rsidTr="000B708F">
        <w:tc>
          <w:tcPr>
            <w:tcW w:w="440" w:type="dxa"/>
          </w:tcPr>
          <w:p w:rsidR="003A547A" w:rsidRPr="00A61A9D" w:rsidRDefault="00F045D5" w:rsidP="003A547A">
            <w:pPr>
              <w:rPr>
                <w:rFonts w:ascii="Arial" w:hAnsi="Arial" w:cs="Arial"/>
              </w:rPr>
            </w:pPr>
            <w:r w:rsidRPr="00A61A9D">
              <w:rPr>
                <w:rFonts w:ascii="Arial" w:hAnsi="Arial" w:cs="Arial"/>
              </w:rPr>
              <w:lastRenderedPageBreak/>
              <w:t>3</w:t>
            </w:r>
          </w:p>
        </w:tc>
        <w:tc>
          <w:tcPr>
            <w:tcW w:w="2320" w:type="dxa"/>
          </w:tcPr>
          <w:p w:rsidR="00A5631F" w:rsidRPr="00A61A9D" w:rsidRDefault="007D6FFA" w:rsidP="007D6FFA">
            <w:pPr>
              <w:rPr>
                <w:rFonts w:ascii="Arial" w:hAnsi="Arial" w:cs="Arial"/>
              </w:rPr>
            </w:pPr>
            <w:r w:rsidRPr="00A61A9D">
              <w:rPr>
                <w:rFonts w:ascii="Arial" w:hAnsi="Arial" w:cs="Arial"/>
              </w:rPr>
              <w:t>Interagency scheme to assist persons facing repossession proceedings</w:t>
            </w:r>
          </w:p>
        </w:tc>
        <w:tc>
          <w:tcPr>
            <w:tcW w:w="1459" w:type="dxa"/>
          </w:tcPr>
          <w:p w:rsidR="003A547A" w:rsidRPr="0002540B" w:rsidRDefault="003A547A" w:rsidP="003A547A">
            <w:pPr>
              <w:rPr>
                <w:rFonts w:ascii="Arial" w:hAnsi="Arial" w:cs="Arial"/>
                <w:b/>
                <w:color w:val="948A54" w:themeColor="background2" w:themeShade="80"/>
              </w:rPr>
            </w:pPr>
          </w:p>
        </w:tc>
        <w:tc>
          <w:tcPr>
            <w:tcW w:w="8082" w:type="dxa"/>
          </w:tcPr>
          <w:p w:rsidR="00670B7F" w:rsidRDefault="0002540B" w:rsidP="0002540B">
            <w:pPr>
              <w:rPr>
                <w:rFonts w:ascii="Arial" w:hAnsi="Arial" w:cs="Arial"/>
              </w:rPr>
            </w:pPr>
            <w:r w:rsidRPr="00A61A9D">
              <w:rPr>
                <w:rFonts w:ascii="Arial" w:hAnsi="Arial" w:cs="Arial"/>
              </w:rPr>
              <w:t>Ms O’Connor provided an overview of the qualifying criteria to access the Abhaile scheme and confirmed that an accountants panel is due to be put in place shortly.</w:t>
            </w:r>
            <w:r w:rsidR="00670B7F">
              <w:rPr>
                <w:rFonts w:ascii="Arial" w:hAnsi="Arial" w:cs="Arial"/>
              </w:rPr>
              <w:t xml:space="preserve"> MABS has also received positive feedback on the duty solicitor service.</w:t>
            </w:r>
          </w:p>
          <w:p w:rsidR="00670B7F" w:rsidRDefault="00670B7F" w:rsidP="0002540B">
            <w:pPr>
              <w:rPr>
                <w:rFonts w:ascii="Arial" w:hAnsi="Arial" w:cs="Arial"/>
              </w:rPr>
            </w:pPr>
          </w:p>
          <w:p w:rsidR="007703C4" w:rsidRDefault="0002540B" w:rsidP="0002540B">
            <w:pPr>
              <w:rPr>
                <w:rFonts w:ascii="Arial" w:hAnsi="Arial" w:cs="Arial"/>
                <w:b/>
                <w:color w:val="948A54" w:themeColor="background2" w:themeShade="80"/>
              </w:rPr>
            </w:pPr>
            <w:r w:rsidRPr="00A61A9D">
              <w:rPr>
                <w:rFonts w:ascii="Arial" w:hAnsi="Arial" w:cs="Arial"/>
              </w:rPr>
              <w:t>A communications campaign was jointly launched by the Tánaiste and Minister for Social Protection in February.</w:t>
            </w:r>
            <w:r w:rsidR="00E91532" w:rsidRPr="00A61A9D">
              <w:rPr>
                <w:rFonts w:ascii="Arial" w:hAnsi="Arial" w:cs="Arial"/>
              </w:rPr>
              <w:t xml:space="preserve"> Ms O’Connor </w:t>
            </w:r>
            <w:r w:rsidR="007703C4" w:rsidRPr="00A61A9D">
              <w:rPr>
                <w:rFonts w:ascii="Arial" w:hAnsi="Arial" w:cs="Arial"/>
              </w:rPr>
              <w:t>said</w:t>
            </w:r>
            <w:r w:rsidR="00E91532" w:rsidRPr="00A61A9D">
              <w:rPr>
                <w:rFonts w:ascii="Arial" w:hAnsi="Arial" w:cs="Arial"/>
              </w:rPr>
              <w:t xml:space="preserve"> that 972 vouchers for legal advice had been issued since the scheme began and that there was an upturn in the number of </w:t>
            </w:r>
            <w:r w:rsidR="00014B33" w:rsidRPr="00A61A9D">
              <w:rPr>
                <w:rFonts w:ascii="Arial" w:hAnsi="Arial" w:cs="Arial"/>
              </w:rPr>
              <w:t>homeowners</w:t>
            </w:r>
            <w:r w:rsidR="00E91532" w:rsidRPr="00A61A9D">
              <w:rPr>
                <w:rFonts w:ascii="Arial" w:hAnsi="Arial" w:cs="Arial"/>
              </w:rPr>
              <w:t xml:space="preserve"> in</w:t>
            </w:r>
            <w:r w:rsidR="00014B33" w:rsidRPr="00A61A9D">
              <w:rPr>
                <w:rFonts w:ascii="Arial" w:hAnsi="Arial" w:cs="Arial"/>
              </w:rPr>
              <w:t xml:space="preserve"> financial</w:t>
            </w:r>
            <w:r w:rsidR="00E91532" w:rsidRPr="00A61A9D">
              <w:rPr>
                <w:rFonts w:ascii="Arial" w:hAnsi="Arial" w:cs="Arial"/>
              </w:rPr>
              <w:t xml:space="preserve"> difficulty going to court.</w:t>
            </w:r>
            <w:r w:rsidR="007703C4" w:rsidRPr="00A61A9D">
              <w:rPr>
                <w:rFonts w:ascii="Arial" w:hAnsi="Arial" w:cs="Arial"/>
              </w:rPr>
              <w:t xml:space="preserve"> It was also noted that some registrars allow duty solicitors to speak in court and some do </w:t>
            </w:r>
            <w:r w:rsidR="00D26DD2">
              <w:rPr>
                <w:rFonts w:ascii="Arial" w:hAnsi="Arial" w:cs="Arial"/>
              </w:rPr>
              <w:t>not.</w:t>
            </w:r>
          </w:p>
          <w:p w:rsidR="00547891" w:rsidRDefault="00547891" w:rsidP="0002540B">
            <w:pPr>
              <w:rPr>
                <w:rFonts w:ascii="Arial" w:hAnsi="Arial" w:cs="Arial"/>
                <w:b/>
                <w:color w:val="948A54" w:themeColor="background2" w:themeShade="80"/>
              </w:rPr>
            </w:pPr>
          </w:p>
          <w:p w:rsidR="007703C4" w:rsidRPr="00A61A9D" w:rsidRDefault="00547891" w:rsidP="0002540B">
            <w:pPr>
              <w:rPr>
                <w:rFonts w:ascii="Arial" w:hAnsi="Arial" w:cs="Arial"/>
              </w:rPr>
            </w:pPr>
            <w:r w:rsidRPr="00A61A9D">
              <w:rPr>
                <w:rFonts w:ascii="Arial" w:hAnsi="Arial" w:cs="Arial"/>
              </w:rPr>
              <w:t>In response to a question from Mr Finlay about the communications campaign Mr McDaid said that the campaign was advertised on radio, in print and on social media</w:t>
            </w:r>
            <w:r w:rsidR="007703C4" w:rsidRPr="00A61A9D">
              <w:rPr>
                <w:rFonts w:ascii="Arial" w:hAnsi="Arial" w:cs="Arial"/>
              </w:rPr>
              <w:t xml:space="preserve">. </w:t>
            </w:r>
          </w:p>
          <w:p w:rsidR="007703C4" w:rsidRPr="00A61A9D" w:rsidRDefault="007703C4" w:rsidP="0002540B">
            <w:pPr>
              <w:rPr>
                <w:rFonts w:ascii="Arial" w:hAnsi="Arial" w:cs="Arial"/>
              </w:rPr>
            </w:pPr>
          </w:p>
          <w:p w:rsidR="0002540B" w:rsidRPr="0002540B" w:rsidRDefault="00FB2EF4" w:rsidP="0002540B">
            <w:pPr>
              <w:rPr>
                <w:rFonts w:ascii="Arial" w:hAnsi="Arial" w:cs="Arial"/>
                <w:b/>
                <w:color w:val="948A54" w:themeColor="background2" w:themeShade="80"/>
              </w:rPr>
            </w:pPr>
            <w:r w:rsidRPr="00A61A9D">
              <w:rPr>
                <w:rFonts w:ascii="Arial" w:hAnsi="Arial" w:cs="Arial"/>
              </w:rPr>
              <w:t xml:space="preserve">Mr McDaid said that a third round of training will be considered to </w:t>
            </w:r>
            <w:r w:rsidR="00FA026B" w:rsidRPr="00A61A9D">
              <w:rPr>
                <w:rFonts w:ascii="Arial" w:hAnsi="Arial" w:cs="Arial"/>
              </w:rPr>
              <w:t>ensure a</w:t>
            </w:r>
            <w:r w:rsidRPr="00A61A9D">
              <w:rPr>
                <w:rFonts w:ascii="Arial" w:hAnsi="Arial" w:cs="Arial"/>
              </w:rPr>
              <w:t xml:space="preserve"> sufficiently widespread coverage of solicitors. </w:t>
            </w:r>
            <w:r w:rsidR="00BF6DD6">
              <w:rPr>
                <w:rFonts w:ascii="Arial" w:hAnsi="Arial" w:cs="Arial"/>
              </w:rPr>
              <w:t>A solicitor is not placed on the Panel until this training is undertaken.</w:t>
            </w:r>
            <w:r w:rsidR="00547891" w:rsidRPr="00A61A9D">
              <w:rPr>
                <w:rFonts w:ascii="Arial" w:hAnsi="Arial" w:cs="Arial"/>
              </w:rPr>
              <w:t xml:space="preserve">    </w:t>
            </w:r>
          </w:p>
          <w:p w:rsidR="0002540B" w:rsidRPr="0002540B" w:rsidRDefault="0002540B" w:rsidP="0002540B">
            <w:pPr>
              <w:rPr>
                <w:rFonts w:ascii="Arial" w:hAnsi="Arial" w:cs="Arial"/>
                <w:b/>
                <w:color w:val="948A54" w:themeColor="background2" w:themeShade="80"/>
              </w:rPr>
            </w:pPr>
          </w:p>
        </w:tc>
        <w:tc>
          <w:tcPr>
            <w:tcW w:w="1873" w:type="dxa"/>
          </w:tcPr>
          <w:p w:rsidR="00E10B19" w:rsidRPr="00A61A9D" w:rsidRDefault="00547891" w:rsidP="001F7406">
            <w:pPr>
              <w:rPr>
                <w:rFonts w:ascii="Arial" w:hAnsi="Arial" w:cs="Arial"/>
              </w:rPr>
            </w:pPr>
            <w:r w:rsidRPr="00A61A9D">
              <w:rPr>
                <w:rFonts w:ascii="Arial" w:hAnsi="Arial" w:cs="Arial"/>
              </w:rPr>
              <w:t xml:space="preserve">Ms Coulter and Ms O’Connor to consider if the Voluntary Assistance Scheme </w:t>
            </w:r>
            <w:r w:rsidR="001F7406">
              <w:rPr>
                <w:rFonts w:ascii="Arial" w:hAnsi="Arial" w:cs="Arial"/>
              </w:rPr>
              <w:t>can assist</w:t>
            </w:r>
            <w:r w:rsidRPr="00A61A9D">
              <w:rPr>
                <w:rFonts w:ascii="Arial" w:hAnsi="Arial" w:cs="Arial"/>
              </w:rPr>
              <w:t xml:space="preserve"> in repossession matters.   </w:t>
            </w:r>
          </w:p>
        </w:tc>
      </w:tr>
      <w:tr w:rsidR="003A547A" w:rsidRPr="0008721D" w:rsidTr="000B708F">
        <w:tc>
          <w:tcPr>
            <w:tcW w:w="440" w:type="dxa"/>
          </w:tcPr>
          <w:p w:rsidR="003A547A" w:rsidRPr="00A61A9D" w:rsidRDefault="00F045D5" w:rsidP="003A547A">
            <w:pPr>
              <w:rPr>
                <w:rFonts w:ascii="Arial" w:hAnsi="Arial" w:cs="Arial"/>
              </w:rPr>
            </w:pPr>
            <w:r w:rsidRPr="00A61A9D">
              <w:rPr>
                <w:rFonts w:ascii="Arial" w:hAnsi="Arial" w:cs="Arial"/>
              </w:rPr>
              <w:t>4</w:t>
            </w:r>
          </w:p>
        </w:tc>
        <w:tc>
          <w:tcPr>
            <w:tcW w:w="2320" w:type="dxa"/>
          </w:tcPr>
          <w:p w:rsidR="00EB1E7F" w:rsidRPr="00A61A9D" w:rsidRDefault="007F0976" w:rsidP="00384152">
            <w:pPr>
              <w:rPr>
                <w:rFonts w:ascii="Arial" w:hAnsi="Arial" w:cs="Arial"/>
              </w:rPr>
            </w:pPr>
            <w:r w:rsidRPr="00A61A9D">
              <w:rPr>
                <w:rFonts w:ascii="Arial" w:hAnsi="Arial" w:cs="Arial"/>
              </w:rPr>
              <w:t>Co-locating law centres and family mediation offices</w:t>
            </w:r>
            <w:r w:rsidR="00051BEB" w:rsidRPr="00A61A9D">
              <w:rPr>
                <w:rFonts w:ascii="Arial" w:hAnsi="Arial" w:cs="Arial"/>
              </w:rPr>
              <w:t xml:space="preserve"> - update</w:t>
            </w:r>
            <w:r w:rsidRPr="00A61A9D">
              <w:rPr>
                <w:rFonts w:ascii="Arial" w:hAnsi="Arial" w:cs="Arial"/>
              </w:rPr>
              <w:t>.</w:t>
            </w:r>
          </w:p>
        </w:tc>
        <w:tc>
          <w:tcPr>
            <w:tcW w:w="1459" w:type="dxa"/>
          </w:tcPr>
          <w:p w:rsidR="00B40B48" w:rsidRPr="00A61A9D" w:rsidRDefault="00232003" w:rsidP="003A547A">
            <w:pPr>
              <w:rPr>
                <w:rFonts w:ascii="Arial" w:hAnsi="Arial" w:cs="Arial"/>
              </w:rPr>
            </w:pPr>
            <w:r w:rsidRPr="00A61A9D">
              <w:rPr>
                <w:rFonts w:ascii="Arial" w:hAnsi="Arial" w:cs="Arial"/>
              </w:rPr>
              <w:t>Ms Phi</w:t>
            </w:r>
            <w:r w:rsidR="00D556C7" w:rsidRPr="00A61A9D">
              <w:rPr>
                <w:rFonts w:ascii="Arial" w:hAnsi="Arial" w:cs="Arial"/>
              </w:rPr>
              <w:t>l</w:t>
            </w:r>
            <w:r w:rsidRPr="00A61A9D">
              <w:rPr>
                <w:rFonts w:ascii="Arial" w:hAnsi="Arial" w:cs="Arial"/>
              </w:rPr>
              <w:t>limore</w:t>
            </w:r>
          </w:p>
          <w:p w:rsidR="00B40B48" w:rsidRPr="00A61A9D" w:rsidRDefault="00B40B48" w:rsidP="003A547A">
            <w:pPr>
              <w:rPr>
                <w:rFonts w:ascii="Arial" w:hAnsi="Arial" w:cs="Arial"/>
              </w:rPr>
            </w:pPr>
          </w:p>
          <w:p w:rsidR="00B40B48" w:rsidRPr="00A61A9D" w:rsidRDefault="00B40B48" w:rsidP="003A547A">
            <w:pPr>
              <w:rPr>
                <w:rFonts w:ascii="Arial" w:hAnsi="Arial" w:cs="Arial"/>
              </w:rPr>
            </w:pPr>
          </w:p>
          <w:p w:rsidR="00B40B48" w:rsidRPr="00A61A9D" w:rsidRDefault="00B40B48" w:rsidP="003A547A">
            <w:pPr>
              <w:rPr>
                <w:rFonts w:ascii="Arial" w:hAnsi="Arial" w:cs="Arial"/>
              </w:rPr>
            </w:pPr>
          </w:p>
          <w:p w:rsidR="00B40B48" w:rsidRPr="00A61A9D" w:rsidRDefault="00B40B48" w:rsidP="003A547A">
            <w:pPr>
              <w:rPr>
                <w:rFonts w:ascii="Arial" w:hAnsi="Arial" w:cs="Arial"/>
              </w:rPr>
            </w:pPr>
          </w:p>
        </w:tc>
        <w:tc>
          <w:tcPr>
            <w:tcW w:w="8082" w:type="dxa"/>
          </w:tcPr>
          <w:p w:rsidR="001B59CD" w:rsidRPr="00A61A9D" w:rsidRDefault="001B59CD" w:rsidP="00051BEB">
            <w:pPr>
              <w:rPr>
                <w:rFonts w:ascii="Arial" w:hAnsi="Arial" w:cs="Arial"/>
              </w:rPr>
            </w:pPr>
            <w:r w:rsidRPr="00A61A9D">
              <w:rPr>
                <w:rFonts w:ascii="Arial" w:hAnsi="Arial" w:cs="Arial"/>
              </w:rPr>
              <w:t>Ms Phil</w:t>
            </w:r>
            <w:r w:rsidR="00D556C7" w:rsidRPr="00A61A9D">
              <w:rPr>
                <w:rFonts w:ascii="Arial" w:hAnsi="Arial" w:cs="Arial"/>
              </w:rPr>
              <w:t>l</w:t>
            </w:r>
            <w:r w:rsidRPr="00A61A9D">
              <w:rPr>
                <w:rFonts w:ascii="Arial" w:hAnsi="Arial" w:cs="Arial"/>
              </w:rPr>
              <w:t xml:space="preserve">imore confirmed that Jervis House provides the only co-location between a law centre and family mediation office. However, and depending on funding, </w:t>
            </w:r>
            <w:r w:rsidR="008E06C4" w:rsidRPr="00A61A9D">
              <w:rPr>
                <w:rFonts w:ascii="Arial" w:hAnsi="Arial" w:cs="Arial"/>
              </w:rPr>
              <w:t>Dundalk, Tallaght and Kilkenny will be considered as possible co-location options in the future.</w:t>
            </w:r>
            <w:r w:rsidRPr="00A61A9D">
              <w:rPr>
                <w:rFonts w:ascii="Arial" w:hAnsi="Arial" w:cs="Arial"/>
              </w:rPr>
              <w:t xml:space="preserve">     </w:t>
            </w:r>
          </w:p>
          <w:p w:rsidR="001B59CD" w:rsidRPr="00A61A9D" w:rsidRDefault="001B59CD" w:rsidP="00051BEB">
            <w:pPr>
              <w:rPr>
                <w:rFonts w:ascii="Arial" w:hAnsi="Arial" w:cs="Arial"/>
              </w:rPr>
            </w:pPr>
          </w:p>
          <w:p w:rsidR="0072795B" w:rsidRPr="00A61A9D" w:rsidRDefault="008E06C4" w:rsidP="00C205E6">
            <w:pPr>
              <w:rPr>
                <w:rFonts w:ascii="Arial" w:hAnsi="Arial" w:cs="Arial"/>
              </w:rPr>
            </w:pPr>
            <w:r w:rsidRPr="00A61A9D">
              <w:rPr>
                <w:rFonts w:ascii="Arial" w:hAnsi="Arial" w:cs="Arial"/>
              </w:rPr>
              <w:t>Ms Phil</w:t>
            </w:r>
            <w:r w:rsidR="00D556C7" w:rsidRPr="00A61A9D">
              <w:rPr>
                <w:rFonts w:ascii="Arial" w:hAnsi="Arial" w:cs="Arial"/>
              </w:rPr>
              <w:t>l</w:t>
            </w:r>
            <w:r w:rsidRPr="00A61A9D">
              <w:rPr>
                <w:rFonts w:ascii="Arial" w:hAnsi="Arial" w:cs="Arial"/>
              </w:rPr>
              <w:t xml:space="preserve">imore informed the Panel of the number of first and second contact information sessions, joint mediation sessions and joint agreements. </w:t>
            </w:r>
            <w:r w:rsidR="00B71143" w:rsidRPr="00A61A9D">
              <w:rPr>
                <w:rFonts w:ascii="Arial" w:hAnsi="Arial" w:cs="Arial"/>
              </w:rPr>
              <w:t>There remains an issue in getting 2</w:t>
            </w:r>
            <w:r w:rsidR="00B71143" w:rsidRPr="00A61A9D">
              <w:rPr>
                <w:rFonts w:ascii="Arial" w:hAnsi="Arial" w:cs="Arial"/>
                <w:vertAlign w:val="superscript"/>
              </w:rPr>
              <w:t>nd</w:t>
            </w:r>
            <w:r w:rsidR="00B71143" w:rsidRPr="00A61A9D">
              <w:rPr>
                <w:rFonts w:ascii="Arial" w:hAnsi="Arial" w:cs="Arial"/>
              </w:rPr>
              <w:t xml:space="preserve"> party involvement in the process. </w:t>
            </w:r>
            <w:r w:rsidRPr="00A61A9D">
              <w:rPr>
                <w:rFonts w:ascii="Arial" w:hAnsi="Arial" w:cs="Arial"/>
              </w:rPr>
              <w:t xml:space="preserve">   </w:t>
            </w:r>
          </w:p>
        </w:tc>
        <w:tc>
          <w:tcPr>
            <w:tcW w:w="1873" w:type="dxa"/>
          </w:tcPr>
          <w:p w:rsidR="003A547A" w:rsidRPr="0008721D" w:rsidRDefault="003A547A" w:rsidP="00073195">
            <w:pPr>
              <w:rPr>
                <w:rFonts w:ascii="Arial" w:hAnsi="Arial" w:cs="Arial"/>
              </w:rPr>
            </w:pPr>
          </w:p>
          <w:p w:rsidR="00562426" w:rsidRDefault="00562426" w:rsidP="00562426">
            <w:pPr>
              <w:rPr>
                <w:rFonts w:ascii="Arial" w:hAnsi="Arial" w:cs="Arial"/>
              </w:rPr>
            </w:pPr>
          </w:p>
          <w:p w:rsidR="00C205E6" w:rsidRPr="0008721D" w:rsidRDefault="00C205E6" w:rsidP="00562426">
            <w:pPr>
              <w:rPr>
                <w:rFonts w:ascii="Arial" w:hAnsi="Arial" w:cs="Arial"/>
              </w:rPr>
            </w:pPr>
          </w:p>
          <w:p w:rsidR="00562426" w:rsidRPr="0008721D" w:rsidRDefault="00562426" w:rsidP="00562426">
            <w:pPr>
              <w:rPr>
                <w:rFonts w:ascii="Arial" w:hAnsi="Arial" w:cs="Arial"/>
              </w:rPr>
            </w:pPr>
          </w:p>
          <w:p w:rsidR="00562426" w:rsidRPr="0008721D" w:rsidRDefault="00562426" w:rsidP="00562426">
            <w:pPr>
              <w:rPr>
                <w:rFonts w:ascii="Arial" w:hAnsi="Arial" w:cs="Arial"/>
              </w:rPr>
            </w:pPr>
          </w:p>
          <w:p w:rsidR="00562426" w:rsidRPr="0008721D" w:rsidRDefault="00562426" w:rsidP="00562426">
            <w:pPr>
              <w:rPr>
                <w:rFonts w:ascii="Arial" w:hAnsi="Arial" w:cs="Arial"/>
              </w:rPr>
            </w:pPr>
          </w:p>
          <w:p w:rsidR="00562426" w:rsidRPr="0008721D" w:rsidRDefault="00562426" w:rsidP="00562426">
            <w:pPr>
              <w:rPr>
                <w:rFonts w:ascii="Arial" w:hAnsi="Arial" w:cs="Arial"/>
              </w:rPr>
            </w:pPr>
          </w:p>
          <w:p w:rsidR="00562426" w:rsidRPr="0008721D" w:rsidRDefault="00562426" w:rsidP="00562426">
            <w:pPr>
              <w:rPr>
                <w:rFonts w:ascii="Arial" w:hAnsi="Arial" w:cs="Arial"/>
              </w:rPr>
            </w:pPr>
          </w:p>
          <w:p w:rsidR="007974AD" w:rsidRPr="0008721D" w:rsidRDefault="007974AD" w:rsidP="00051BEB">
            <w:pPr>
              <w:rPr>
                <w:rFonts w:ascii="Arial" w:hAnsi="Arial" w:cs="Arial"/>
              </w:rPr>
            </w:pPr>
          </w:p>
        </w:tc>
      </w:tr>
      <w:tr w:rsidR="003A547A" w:rsidRPr="0008721D" w:rsidTr="000B708F">
        <w:tc>
          <w:tcPr>
            <w:tcW w:w="440" w:type="dxa"/>
          </w:tcPr>
          <w:p w:rsidR="003A547A" w:rsidRPr="00A61A9D" w:rsidRDefault="00F045D5" w:rsidP="003A547A">
            <w:pPr>
              <w:rPr>
                <w:rFonts w:ascii="Arial" w:hAnsi="Arial" w:cs="Arial"/>
              </w:rPr>
            </w:pPr>
            <w:r w:rsidRPr="00A61A9D">
              <w:rPr>
                <w:rFonts w:ascii="Arial" w:hAnsi="Arial" w:cs="Arial"/>
              </w:rPr>
              <w:t>5</w:t>
            </w:r>
          </w:p>
        </w:tc>
        <w:tc>
          <w:tcPr>
            <w:tcW w:w="2320" w:type="dxa"/>
          </w:tcPr>
          <w:p w:rsidR="003A547A" w:rsidRPr="00A61A9D" w:rsidRDefault="00051BEB" w:rsidP="00AB217C">
            <w:pPr>
              <w:rPr>
                <w:rFonts w:ascii="Arial" w:hAnsi="Arial" w:cs="Arial"/>
              </w:rPr>
            </w:pPr>
            <w:r w:rsidRPr="00A61A9D">
              <w:rPr>
                <w:rFonts w:ascii="Arial" w:hAnsi="Arial" w:cs="Arial"/>
              </w:rPr>
              <w:t>Mediation Bill</w:t>
            </w:r>
          </w:p>
        </w:tc>
        <w:tc>
          <w:tcPr>
            <w:tcW w:w="1459" w:type="dxa"/>
          </w:tcPr>
          <w:p w:rsidR="003A547A" w:rsidRPr="00A61A9D" w:rsidRDefault="003A547A" w:rsidP="003A547A">
            <w:pPr>
              <w:rPr>
                <w:rFonts w:ascii="Arial" w:hAnsi="Arial" w:cs="Arial"/>
              </w:rPr>
            </w:pPr>
          </w:p>
        </w:tc>
        <w:tc>
          <w:tcPr>
            <w:tcW w:w="8082" w:type="dxa"/>
          </w:tcPr>
          <w:p w:rsidR="00B71143" w:rsidRPr="00A61A9D" w:rsidRDefault="00B71143" w:rsidP="00B71143">
            <w:pPr>
              <w:rPr>
                <w:rFonts w:ascii="Arial" w:hAnsi="Arial" w:cs="Arial"/>
              </w:rPr>
            </w:pPr>
            <w:r w:rsidRPr="00A61A9D">
              <w:rPr>
                <w:rFonts w:ascii="Arial" w:hAnsi="Arial" w:cs="Arial"/>
              </w:rPr>
              <w:t>Ms O’Mahony said that</w:t>
            </w:r>
            <w:r w:rsidR="00B65D7A">
              <w:rPr>
                <w:rFonts w:ascii="Arial" w:hAnsi="Arial" w:cs="Arial"/>
              </w:rPr>
              <w:t xml:space="preserve"> the</w:t>
            </w:r>
            <w:r w:rsidRPr="00A61A9D">
              <w:rPr>
                <w:rFonts w:ascii="Arial" w:hAnsi="Arial" w:cs="Arial"/>
              </w:rPr>
              <w:t xml:space="preserve"> mediation process would get traction following the </w:t>
            </w:r>
            <w:r w:rsidRPr="00A61A9D">
              <w:rPr>
                <w:rFonts w:ascii="Arial" w:hAnsi="Arial" w:cs="Arial"/>
              </w:rPr>
              <w:lastRenderedPageBreak/>
              <w:t>publication of the Mediation Bill 2017 in February.</w:t>
            </w:r>
          </w:p>
          <w:p w:rsidR="00C205E6" w:rsidRPr="00A61A9D" w:rsidRDefault="00C205E6" w:rsidP="00B71143">
            <w:pPr>
              <w:rPr>
                <w:rFonts w:ascii="Arial" w:hAnsi="Arial" w:cs="Arial"/>
              </w:rPr>
            </w:pPr>
            <w:r w:rsidRPr="00A61A9D">
              <w:rPr>
                <w:rFonts w:ascii="Arial" w:hAnsi="Arial" w:cs="Arial"/>
              </w:rPr>
              <w:t xml:space="preserve">The Panel considered the </w:t>
            </w:r>
            <w:r w:rsidR="00C0789C" w:rsidRPr="00A61A9D">
              <w:rPr>
                <w:rFonts w:ascii="Arial" w:hAnsi="Arial" w:cs="Arial"/>
              </w:rPr>
              <w:t xml:space="preserve">perception that there is a lack of </w:t>
            </w:r>
            <w:r w:rsidR="00B71143" w:rsidRPr="00A61A9D">
              <w:rPr>
                <w:rFonts w:ascii="Arial" w:hAnsi="Arial" w:cs="Arial"/>
              </w:rPr>
              <w:t>consistency in mediation</w:t>
            </w:r>
            <w:r w:rsidR="00C0789C" w:rsidRPr="00A61A9D">
              <w:rPr>
                <w:rFonts w:ascii="Arial" w:hAnsi="Arial" w:cs="Arial"/>
              </w:rPr>
              <w:t xml:space="preserve"> </w:t>
            </w:r>
            <w:r w:rsidRPr="00A61A9D">
              <w:rPr>
                <w:rFonts w:ascii="Arial" w:hAnsi="Arial" w:cs="Arial"/>
              </w:rPr>
              <w:t xml:space="preserve">training and that the </w:t>
            </w:r>
            <w:r w:rsidR="00073870" w:rsidRPr="00A61A9D">
              <w:rPr>
                <w:rFonts w:ascii="Arial" w:hAnsi="Arial" w:cs="Arial"/>
              </w:rPr>
              <w:t>process would</w:t>
            </w:r>
            <w:r w:rsidRPr="00A61A9D">
              <w:rPr>
                <w:rFonts w:ascii="Arial" w:hAnsi="Arial" w:cs="Arial"/>
              </w:rPr>
              <w:t xml:space="preserve"> benefit by having standardised training courses.</w:t>
            </w:r>
          </w:p>
          <w:p w:rsidR="00C205E6" w:rsidRPr="00A61A9D" w:rsidRDefault="00C205E6" w:rsidP="00B71143">
            <w:pPr>
              <w:rPr>
                <w:rFonts w:ascii="Arial" w:hAnsi="Arial" w:cs="Arial"/>
              </w:rPr>
            </w:pPr>
          </w:p>
          <w:p w:rsidR="00B71143" w:rsidRPr="00A61A9D" w:rsidRDefault="00073870" w:rsidP="00B71143">
            <w:pPr>
              <w:rPr>
                <w:rFonts w:ascii="Arial" w:hAnsi="Arial" w:cs="Arial"/>
              </w:rPr>
            </w:pPr>
            <w:r w:rsidRPr="00A61A9D">
              <w:rPr>
                <w:rFonts w:ascii="Arial" w:hAnsi="Arial" w:cs="Arial"/>
              </w:rPr>
              <w:t xml:space="preserve">In response </w:t>
            </w:r>
            <w:r w:rsidR="00C205E6" w:rsidRPr="00A61A9D">
              <w:rPr>
                <w:rFonts w:ascii="Arial" w:hAnsi="Arial" w:cs="Arial"/>
              </w:rPr>
              <w:t xml:space="preserve">Ms </w:t>
            </w:r>
            <w:r w:rsidR="00267F00" w:rsidRPr="00A61A9D">
              <w:rPr>
                <w:rFonts w:ascii="Arial" w:hAnsi="Arial" w:cs="Arial"/>
              </w:rPr>
              <w:t>Phillimore</w:t>
            </w:r>
            <w:r w:rsidR="00C205E6" w:rsidRPr="00A61A9D">
              <w:rPr>
                <w:rFonts w:ascii="Arial" w:hAnsi="Arial" w:cs="Arial"/>
              </w:rPr>
              <w:t xml:space="preserve"> confirmed that the Board is currently running its own mediation courses</w:t>
            </w:r>
            <w:r w:rsidRPr="00A61A9D">
              <w:rPr>
                <w:rFonts w:ascii="Arial" w:hAnsi="Arial" w:cs="Arial"/>
              </w:rPr>
              <w:t>.</w:t>
            </w:r>
          </w:p>
          <w:p w:rsidR="00A563CB" w:rsidRPr="00A61A9D" w:rsidRDefault="00A563CB" w:rsidP="00C205E6">
            <w:pPr>
              <w:rPr>
                <w:rFonts w:ascii="Arial" w:hAnsi="Arial" w:cs="Arial"/>
              </w:rPr>
            </w:pPr>
          </w:p>
        </w:tc>
        <w:tc>
          <w:tcPr>
            <w:tcW w:w="1873" w:type="dxa"/>
          </w:tcPr>
          <w:p w:rsidR="00C35D96" w:rsidRPr="0008721D" w:rsidRDefault="00C35D96" w:rsidP="003A547A">
            <w:pPr>
              <w:rPr>
                <w:rFonts w:ascii="Arial" w:hAnsi="Arial" w:cs="Arial"/>
              </w:rPr>
            </w:pPr>
          </w:p>
          <w:p w:rsidR="00C35D96" w:rsidRPr="0008721D" w:rsidRDefault="00C35D96" w:rsidP="003A547A">
            <w:pPr>
              <w:rPr>
                <w:rFonts w:ascii="Arial" w:hAnsi="Arial" w:cs="Arial"/>
              </w:rPr>
            </w:pPr>
          </w:p>
          <w:p w:rsidR="00C35D96" w:rsidRPr="0008721D" w:rsidRDefault="00C35D96" w:rsidP="003A547A">
            <w:pPr>
              <w:rPr>
                <w:rFonts w:ascii="Arial" w:hAnsi="Arial" w:cs="Arial"/>
              </w:rPr>
            </w:pPr>
          </w:p>
          <w:p w:rsidR="00C35D96" w:rsidRPr="0008721D" w:rsidRDefault="00C35D96" w:rsidP="003A547A">
            <w:pPr>
              <w:rPr>
                <w:rFonts w:ascii="Arial" w:hAnsi="Arial" w:cs="Arial"/>
              </w:rPr>
            </w:pPr>
          </w:p>
          <w:p w:rsidR="006F2832" w:rsidRPr="0008721D" w:rsidRDefault="006F2832" w:rsidP="00DB7FF9">
            <w:pPr>
              <w:rPr>
                <w:rFonts w:ascii="Arial" w:hAnsi="Arial" w:cs="Arial"/>
              </w:rPr>
            </w:pPr>
            <w:r w:rsidRPr="0008721D">
              <w:rPr>
                <w:rFonts w:ascii="Arial" w:hAnsi="Arial" w:cs="Arial"/>
              </w:rPr>
              <w:t>.</w:t>
            </w:r>
          </w:p>
        </w:tc>
      </w:tr>
      <w:tr w:rsidR="001952E2" w:rsidRPr="0008721D" w:rsidTr="000B708F">
        <w:tc>
          <w:tcPr>
            <w:tcW w:w="440" w:type="dxa"/>
          </w:tcPr>
          <w:p w:rsidR="001952E2" w:rsidRPr="00A61A9D" w:rsidRDefault="00F045D5" w:rsidP="003A547A">
            <w:pPr>
              <w:rPr>
                <w:rFonts w:ascii="Arial" w:hAnsi="Arial" w:cs="Arial"/>
              </w:rPr>
            </w:pPr>
            <w:r w:rsidRPr="00A61A9D">
              <w:rPr>
                <w:rFonts w:ascii="Arial" w:hAnsi="Arial" w:cs="Arial"/>
              </w:rPr>
              <w:lastRenderedPageBreak/>
              <w:t>6</w:t>
            </w:r>
          </w:p>
        </w:tc>
        <w:tc>
          <w:tcPr>
            <w:tcW w:w="2320" w:type="dxa"/>
          </w:tcPr>
          <w:p w:rsidR="001952E2" w:rsidRPr="00A61A9D" w:rsidRDefault="00051BEB" w:rsidP="003A547A">
            <w:pPr>
              <w:rPr>
                <w:rFonts w:ascii="Arial" w:hAnsi="Arial" w:cs="Arial"/>
              </w:rPr>
            </w:pPr>
            <w:r w:rsidRPr="00A61A9D">
              <w:rPr>
                <w:rFonts w:ascii="Arial" w:hAnsi="Arial" w:cs="Arial"/>
              </w:rPr>
              <w:t>International Protection Act 2015 / anticipating the ‘single procedure’</w:t>
            </w:r>
          </w:p>
        </w:tc>
        <w:tc>
          <w:tcPr>
            <w:tcW w:w="1459" w:type="dxa"/>
          </w:tcPr>
          <w:p w:rsidR="001952E2" w:rsidRPr="0008721D" w:rsidRDefault="001952E2" w:rsidP="003A547A">
            <w:pPr>
              <w:rPr>
                <w:rFonts w:ascii="Arial" w:hAnsi="Arial" w:cs="Arial"/>
              </w:rPr>
            </w:pPr>
          </w:p>
        </w:tc>
        <w:tc>
          <w:tcPr>
            <w:tcW w:w="8082" w:type="dxa"/>
          </w:tcPr>
          <w:p w:rsidR="001D5D6B" w:rsidRPr="00A61A9D" w:rsidRDefault="00257227" w:rsidP="00BE6AA5">
            <w:pPr>
              <w:rPr>
                <w:rFonts w:ascii="Arial" w:hAnsi="Arial" w:cs="Arial"/>
              </w:rPr>
            </w:pPr>
            <w:r w:rsidRPr="00A61A9D">
              <w:rPr>
                <w:rFonts w:ascii="Arial" w:hAnsi="Arial" w:cs="Arial"/>
              </w:rPr>
              <w:t>Mr McDaid provided an overview of the Act which commenced on 31</w:t>
            </w:r>
            <w:r w:rsidRPr="00A61A9D">
              <w:rPr>
                <w:rFonts w:ascii="Arial" w:hAnsi="Arial" w:cs="Arial"/>
                <w:vertAlign w:val="superscript"/>
              </w:rPr>
              <w:t>st</w:t>
            </w:r>
            <w:r w:rsidRPr="00A61A9D">
              <w:rPr>
                <w:rFonts w:ascii="Arial" w:hAnsi="Arial" w:cs="Arial"/>
              </w:rPr>
              <w:t xml:space="preserve"> December</w:t>
            </w:r>
            <w:r w:rsidR="00BE6AA5" w:rsidRPr="00A61A9D">
              <w:rPr>
                <w:rFonts w:ascii="Arial" w:hAnsi="Arial" w:cs="Arial"/>
              </w:rPr>
              <w:t xml:space="preserve"> 2016</w:t>
            </w:r>
            <w:r w:rsidRPr="00A61A9D">
              <w:rPr>
                <w:rFonts w:ascii="Arial" w:hAnsi="Arial" w:cs="Arial"/>
              </w:rPr>
              <w:t xml:space="preserve">. Mr McDaid confirmed that staff resources have been allocated to administer for the single procedure and that initial advice is provided to applicants prior to completing their questionnaire.   </w:t>
            </w:r>
          </w:p>
          <w:p w:rsidR="00A92C3F" w:rsidRPr="00A61A9D" w:rsidRDefault="00A92C3F" w:rsidP="00BE6AA5">
            <w:pPr>
              <w:rPr>
                <w:rFonts w:ascii="Arial" w:hAnsi="Arial" w:cs="Arial"/>
              </w:rPr>
            </w:pPr>
          </w:p>
          <w:p w:rsidR="00A92C3F" w:rsidRPr="00A61A9D" w:rsidRDefault="00A92C3F" w:rsidP="00BE6AA5">
            <w:pPr>
              <w:rPr>
                <w:rFonts w:ascii="Arial" w:hAnsi="Arial" w:cs="Arial"/>
              </w:rPr>
            </w:pPr>
            <w:r w:rsidRPr="00A61A9D">
              <w:rPr>
                <w:rFonts w:ascii="Arial" w:hAnsi="Arial" w:cs="Arial"/>
              </w:rPr>
              <w:t>Both Mr Finlay and Ms O’Mahony expressed concern</w:t>
            </w:r>
            <w:r w:rsidR="00D816B9" w:rsidRPr="00A61A9D">
              <w:rPr>
                <w:rFonts w:ascii="Arial" w:hAnsi="Arial" w:cs="Arial"/>
              </w:rPr>
              <w:t xml:space="preserve"> about the limited time assigned to provide legal advice in completing a 60 page questionnaire. This could potentially have legal ramifications where a client has a difficulty understanding the language or where illiteracy issues arise.  </w:t>
            </w:r>
            <w:r w:rsidRPr="00A61A9D">
              <w:rPr>
                <w:rFonts w:ascii="Arial" w:hAnsi="Arial" w:cs="Arial"/>
              </w:rPr>
              <w:t xml:space="preserve"> </w:t>
            </w:r>
          </w:p>
          <w:p w:rsidR="00BE6AA5" w:rsidRPr="00A61A9D" w:rsidRDefault="00BE6AA5" w:rsidP="00BE6AA5">
            <w:pPr>
              <w:rPr>
                <w:rFonts w:ascii="Arial" w:hAnsi="Arial" w:cs="Arial"/>
              </w:rPr>
            </w:pPr>
          </w:p>
          <w:p w:rsidR="00F97911" w:rsidRPr="00A61A9D" w:rsidRDefault="00D816B9" w:rsidP="00BE6AA5">
            <w:pPr>
              <w:rPr>
                <w:rFonts w:ascii="Arial" w:hAnsi="Arial" w:cs="Arial"/>
              </w:rPr>
            </w:pPr>
            <w:r w:rsidRPr="00A61A9D">
              <w:rPr>
                <w:rFonts w:ascii="Arial" w:hAnsi="Arial" w:cs="Arial"/>
              </w:rPr>
              <w:t xml:space="preserve">Mr McDaid said that the procedure is still in the early stages of development and that this matter will be retained </w:t>
            </w:r>
            <w:r w:rsidR="000A2A7C" w:rsidRPr="00A61A9D">
              <w:rPr>
                <w:rFonts w:ascii="Arial" w:hAnsi="Arial" w:cs="Arial"/>
              </w:rPr>
              <w:t xml:space="preserve"> as an agenda item for our next meeting</w:t>
            </w:r>
            <w:r w:rsidR="00F97911" w:rsidRPr="00A61A9D">
              <w:rPr>
                <w:rFonts w:ascii="Arial" w:hAnsi="Arial" w:cs="Arial"/>
              </w:rPr>
              <w:t xml:space="preserve">  </w:t>
            </w:r>
          </w:p>
          <w:p w:rsidR="00F97911" w:rsidRPr="0008721D" w:rsidRDefault="00F97911" w:rsidP="00BE6AA5">
            <w:pPr>
              <w:rPr>
                <w:rFonts w:ascii="Arial" w:hAnsi="Arial" w:cs="Arial"/>
              </w:rPr>
            </w:pPr>
            <w:r w:rsidRPr="0008721D">
              <w:rPr>
                <w:rFonts w:ascii="Arial" w:hAnsi="Arial" w:cs="Arial"/>
              </w:rPr>
              <w:t xml:space="preserve"> </w:t>
            </w:r>
          </w:p>
        </w:tc>
        <w:tc>
          <w:tcPr>
            <w:tcW w:w="1873" w:type="dxa"/>
          </w:tcPr>
          <w:p w:rsidR="001952E2" w:rsidRPr="0008721D" w:rsidRDefault="001952E2" w:rsidP="003A547A">
            <w:pPr>
              <w:rPr>
                <w:rFonts w:ascii="Arial" w:hAnsi="Arial" w:cs="Arial"/>
              </w:rPr>
            </w:pPr>
          </w:p>
        </w:tc>
      </w:tr>
      <w:tr w:rsidR="00802F22" w:rsidRPr="0008721D" w:rsidTr="000B708F">
        <w:tc>
          <w:tcPr>
            <w:tcW w:w="440" w:type="dxa"/>
          </w:tcPr>
          <w:p w:rsidR="00907D1E" w:rsidRPr="00A61A9D" w:rsidRDefault="007F0976" w:rsidP="003A547A">
            <w:pPr>
              <w:rPr>
                <w:rFonts w:ascii="Arial" w:hAnsi="Arial" w:cs="Arial"/>
              </w:rPr>
            </w:pPr>
            <w:r w:rsidRPr="00A61A9D">
              <w:rPr>
                <w:rFonts w:ascii="Arial" w:hAnsi="Arial" w:cs="Arial"/>
              </w:rPr>
              <w:t>7</w:t>
            </w:r>
          </w:p>
        </w:tc>
        <w:tc>
          <w:tcPr>
            <w:tcW w:w="2320" w:type="dxa"/>
          </w:tcPr>
          <w:p w:rsidR="00802F22" w:rsidRPr="00A61A9D" w:rsidRDefault="007F0976" w:rsidP="003A547A">
            <w:pPr>
              <w:rPr>
                <w:rFonts w:ascii="Arial" w:hAnsi="Arial" w:cs="Arial"/>
              </w:rPr>
            </w:pPr>
            <w:r w:rsidRPr="00A61A9D">
              <w:rPr>
                <w:rFonts w:ascii="Arial" w:hAnsi="Arial" w:cs="Arial"/>
              </w:rPr>
              <w:t>Tour de Table</w:t>
            </w:r>
          </w:p>
        </w:tc>
        <w:tc>
          <w:tcPr>
            <w:tcW w:w="1459" w:type="dxa"/>
          </w:tcPr>
          <w:p w:rsidR="00802F22" w:rsidRPr="007D50A0" w:rsidRDefault="00802F22" w:rsidP="003A547A">
            <w:pPr>
              <w:rPr>
                <w:rFonts w:ascii="Arial" w:hAnsi="Arial" w:cs="Arial"/>
                <w:b/>
                <w:color w:val="76923C" w:themeColor="accent3" w:themeShade="BF"/>
              </w:rPr>
            </w:pPr>
          </w:p>
        </w:tc>
        <w:tc>
          <w:tcPr>
            <w:tcW w:w="8082" w:type="dxa"/>
          </w:tcPr>
          <w:p w:rsidR="002A08A9" w:rsidRDefault="00CE0EF3" w:rsidP="00835480">
            <w:pPr>
              <w:rPr>
                <w:rFonts w:ascii="Arial" w:hAnsi="Arial" w:cs="Arial"/>
              </w:rPr>
            </w:pPr>
            <w:r w:rsidRPr="00A61A9D">
              <w:rPr>
                <w:rFonts w:ascii="Arial" w:hAnsi="Arial" w:cs="Arial"/>
              </w:rPr>
              <w:t xml:space="preserve">Mr Finlay expressed </w:t>
            </w:r>
            <w:r w:rsidR="00CB0E44" w:rsidRPr="00A61A9D">
              <w:rPr>
                <w:rFonts w:ascii="Arial" w:hAnsi="Arial" w:cs="Arial"/>
              </w:rPr>
              <w:t>concern about</w:t>
            </w:r>
            <w:r w:rsidR="002A08A9" w:rsidRPr="00A61A9D">
              <w:rPr>
                <w:rFonts w:ascii="Arial" w:hAnsi="Arial" w:cs="Arial"/>
              </w:rPr>
              <w:t xml:space="preserve"> </w:t>
            </w:r>
            <w:r w:rsidR="00CB0E44" w:rsidRPr="00A61A9D">
              <w:rPr>
                <w:rFonts w:ascii="Arial" w:hAnsi="Arial" w:cs="Arial"/>
              </w:rPr>
              <w:t xml:space="preserve">the </w:t>
            </w:r>
            <w:r w:rsidRPr="00A61A9D">
              <w:rPr>
                <w:rFonts w:ascii="Arial" w:hAnsi="Arial" w:cs="Arial"/>
              </w:rPr>
              <w:t xml:space="preserve">client’s </w:t>
            </w:r>
            <w:r w:rsidR="00CB0E44" w:rsidRPr="00A61A9D">
              <w:rPr>
                <w:rFonts w:ascii="Arial" w:hAnsi="Arial" w:cs="Arial"/>
              </w:rPr>
              <w:t>financial contribution</w:t>
            </w:r>
            <w:r w:rsidR="002A08A9" w:rsidRPr="00A61A9D">
              <w:rPr>
                <w:rFonts w:ascii="Arial" w:hAnsi="Arial" w:cs="Arial"/>
              </w:rPr>
              <w:t xml:space="preserve"> in domestic violence case</w:t>
            </w:r>
            <w:r w:rsidR="00CB0E44" w:rsidRPr="00A61A9D">
              <w:rPr>
                <w:rFonts w:ascii="Arial" w:hAnsi="Arial" w:cs="Arial"/>
              </w:rPr>
              <w:t>s</w:t>
            </w:r>
            <w:r w:rsidRPr="00A61A9D">
              <w:rPr>
                <w:rFonts w:ascii="Arial" w:hAnsi="Arial" w:cs="Arial"/>
              </w:rPr>
              <w:t xml:space="preserve"> and was of the view that this contribution </w:t>
            </w:r>
            <w:r w:rsidR="00CB0E44" w:rsidRPr="00A61A9D">
              <w:rPr>
                <w:rFonts w:ascii="Arial" w:hAnsi="Arial" w:cs="Arial"/>
              </w:rPr>
              <w:t>should be abolished.</w:t>
            </w:r>
            <w:r w:rsidRPr="00A61A9D">
              <w:rPr>
                <w:rFonts w:ascii="Arial" w:hAnsi="Arial" w:cs="Arial"/>
              </w:rPr>
              <w:t xml:space="preserve"> </w:t>
            </w:r>
            <w:r w:rsidR="00EC2D6B">
              <w:rPr>
                <w:rFonts w:ascii="Arial" w:hAnsi="Arial" w:cs="Arial"/>
              </w:rPr>
              <w:t xml:space="preserve">Mr Finlay said that FLAC welcomed </w:t>
            </w:r>
            <w:r w:rsidR="00A66B7C">
              <w:rPr>
                <w:rFonts w:ascii="Arial" w:hAnsi="Arial" w:cs="Arial"/>
              </w:rPr>
              <w:t>a</w:t>
            </w:r>
            <w:r w:rsidR="00EC2D6B">
              <w:rPr>
                <w:rFonts w:ascii="Arial" w:hAnsi="Arial" w:cs="Arial"/>
              </w:rPr>
              <w:t xml:space="preserve"> recommendation from </w:t>
            </w:r>
            <w:r w:rsidR="004F7136">
              <w:rPr>
                <w:rFonts w:ascii="Arial" w:hAnsi="Arial" w:cs="Arial"/>
              </w:rPr>
              <w:t>a UN</w:t>
            </w:r>
            <w:r w:rsidR="00EC2D6B">
              <w:rPr>
                <w:rFonts w:ascii="Arial" w:hAnsi="Arial" w:cs="Arial"/>
              </w:rPr>
              <w:t xml:space="preserve"> examination of Irish State officials in Geneva in February </w:t>
            </w:r>
            <w:r w:rsidR="00A66B7C">
              <w:rPr>
                <w:rFonts w:ascii="Arial" w:hAnsi="Arial" w:cs="Arial"/>
              </w:rPr>
              <w:t xml:space="preserve">to </w:t>
            </w:r>
            <w:r w:rsidR="00EC2D6B">
              <w:rPr>
                <w:rFonts w:ascii="Arial" w:hAnsi="Arial" w:cs="Arial"/>
              </w:rPr>
              <w:t xml:space="preserve">end the requirement for victims of domestic violence to make a financial contribution for civil legal aid.  </w:t>
            </w:r>
          </w:p>
          <w:p w:rsidR="00C21E29" w:rsidRDefault="00C21E29" w:rsidP="00835480">
            <w:pPr>
              <w:rPr>
                <w:rFonts w:ascii="Arial" w:hAnsi="Arial" w:cs="Arial"/>
              </w:rPr>
            </w:pPr>
          </w:p>
          <w:p w:rsidR="00CB0E44" w:rsidRPr="00A61A9D" w:rsidRDefault="00CB0E44" w:rsidP="00835480">
            <w:pPr>
              <w:rPr>
                <w:rFonts w:ascii="Arial" w:hAnsi="Arial" w:cs="Arial"/>
              </w:rPr>
            </w:pPr>
            <w:r w:rsidRPr="00A61A9D">
              <w:rPr>
                <w:rFonts w:ascii="Arial" w:hAnsi="Arial" w:cs="Arial"/>
              </w:rPr>
              <w:t xml:space="preserve">Ms Harrison informed the Panel that there was an inconsistent approach when it came to </w:t>
            </w:r>
            <w:r w:rsidR="007A7842" w:rsidRPr="00A61A9D">
              <w:rPr>
                <w:rFonts w:ascii="Arial" w:hAnsi="Arial" w:cs="Arial"/>
              </w:rPr>
              <w:t>waiving</w:t>
            </w:r>
            <w:r w:rsidR="002955ED" w:rsidRPr="00A61A9D">
              <w:rPr>
                <w:rFonts w:ascii="Arial" w:hAnsi="Arial" w:cs="Arial"/>
              </w:rPr>
              <w:t xml:space="preserve"> </w:t>
            </w:r>
            <w:r w:rsidRPr="00A61A9D">
              <w:rPr>
                <w:rFonts w:ascii="Arial" w:hAnsi="Arial" w:cs="Arial"/>
              </w:rPr>
              <w:t>a contribution</w:t>
            </w:r>
            <w:r w:rsidR="00A91C07" w:rsidRPr="00A61A9D">
              <w:rPr>
                <w:rFonts w:ascii="Arial" w:hAnsi="Arial" w:cs="Arial"/>
              </w:rPr>
              <w:t xml:space="preserve"> </w:t>
            </w:r>
            <w:r w:rsidRPr="00A61A9D">
              <w:rPr>
                <w:rFonts w:ascii="Arial" w:hAnsi="Arial" w:cs="Arial"/>
              </w:rPr>
              <w:t xml:space="preserve">in </w:t>
            </w:r>
            <w:r w:rsidR="00A91C07" w:rsidRPr="00A61A9D">
              <w:rPr>
                <w:rFonts w:ascii="Arial" w:hAnsi="Arial" w:cs="Arial"/>
              </w:rPr>
              <w:t>domestic violence</w:t>
            </w:r>
            <w:r w:rsidRPr="00A61A9D">
              <w:rPr>
                <w:rFonts w:ascii="Arial" w:hAnsi="Arial" w:cs="Arial"/>
              </w:rPr>
              <w:t xml:space="preserve"> cases, for example i</w:t>
            </w:r>
            <w:r w:rsidR="003165B7" w:rsidRPr="00A61A9D">
              <w:rPr>
                <w:rFonts w:ascii="Arial" w:hAnsi="Arial" w:cs="Arial"/>
              </w:rPr>
              <w:t>t was known that an automatic waiver applied as a matter of course in one particular Law Centre</w:t>
            </w:r>
            <w:r w:rsidRPr="00A61A9D">
              <w:rPr>
                <w:rFonts w:ascii="Arial" w:hAnsi="Arial" w:cs="Arial"/>
              </w:rPr>
              <w:t xml:space="preserve">.  </w:t>
            </w:r>
          </w:p>
          <w:p w:rsidR="002A08A9" w:rsidRPr="007D50A0" w:rsidRDefault="002A08A9" w:rsidP="00835480">
            <w:pPr>
              <w:rPr>
                <w:rFonts w:ascii="Arial" w:hAnsi="Arial" w:cs="Arial"/>
                <w:b/>
                <w:color w:val="76923C" w:themeColor="accent3" w:themeShade="BF"/>
              </w:rPr>
            </w:pPr>
          </w:p>
          <w:p w:rsidR="002A08A9" w:rsidRPr="00A61A9D" w:rsidRDefault="00CB0E44" w:rsidP="00835480">
            <w:pPr>
              <w:rPr>
                <w:rFonts w:ascii="Arial" w:hAnsi="Arial" w:cs="Arial"/>
              </w:rPr>
            </w:pPr>
            <w:r w:rsidRPr="00A61A9D">
              <w:rPr>
                <w:rFonts w:ascii="Arial" w:hAnsi="Arial" w:cs="Arial"/>
              </w:rPr>
              <w:t>In response</w:t>
            </w:r>
            <w:r w:rsidR="00B35D82" w:rsidRPr="00A61A9D">
              <w:rPr>
                <w:rFonts w:ascii="Arial" w:hAnsi="Arial" w:cs="Arial"/>
              </w:rPr>
              <w:t xml:space="preserve"> </w:t>
            </w:r>
            <w:r w:rsidRPr="00A61A9D">
              <w:rPr>
                <w:rFonts w:ascii="Arial" w:hAnsi="Arial" w:cs="Arial"/>
              </w:rPr>
              <w:t xml:space="preserve">Mr McDaid </w:t>
            </w:r>
            <w:r w:rsidR="002A08A9" w:rsidRPr="00A61A9D">
              <w:rPr>
                <w:rFonts w:ascii="Arial" w:hAnsi="Arial" w:cs="Arial"/>
              </w:rPr>
              <w:t>anticipate</w:t>
            </w:r>
            <w:r w:rsidRPr="00A61A9D">
              <w:rPr>
                <w:rFonts w:ascii="Arial" w:hAnsi="Arial" w:cs="Arial"/>
              </w:rPr>
              <w:t>d</w:t>
            </w:r>
            <w:r w:rsidR="002A08A9" w:rsidRPr="00A61A9D">
              <w:rPr>
                <w:rFonts w:ascii="Arial" w:hAnsi="Arial" w:cs="Arial"/>
              </w:rPr>
              <w:t xml:space="preserve"> that there </w:t>
            </w:r>
            <w:r w:rsidRPr="00A61A9D">
              <w:rPr>
                <w:rFonts w:ascii="Arial" w:hAnsi="Arial" w:cs="Arial"/>
              </w:rPr>
              <w:t xml:space="preserve">would be </w:t>
            </w:r>
            <w:r w:rsidR="002A08A9" w:rsidRPr="00A61A9D">
              <w:rPr>
                <w:rFonts w:ascii="Arial" w:hAnsi="Arial" w:cs="Arial"/>
              </w:rPr>
              <w:t>a proposal for change</w:t>
            </w:r>
            <w:r w:rsidRPr="00A61A9D">
              <w:rPr>
                <w:rFonts w:ascii="Arial" w:hAnsi="Arial" w:cs="Arial"/>
              </w:rPr>
              <w:t xml:space="preserve">, however it was likely to </w:t>
            </w:r>
            <w:r w:rsidR="00B35D82" w:rsidRPr="00A61A9D">
              <w:rPr>
                <w:rFonts w:ascii="Arial" w:hAnsi="Arial" w:cs="Arial"/>
              </w:rPr>
              <w:t>be a</w:t>
            </w:r>
            <w:r w:rsidR="002A08A9" w:rsidRPr="00A61A9D">
              <w:rPr>
                <w:rFonts w:ascii="Arial" w:hAnsi="Arial" w:cs="Arial"/>
              </w:rPr>
              <w:t xml:space="preserve"> reduction</w:t>
            </w:r>
            <w:r w:rsidRPr="00A61A9D">
              <w:rPr>
                <w:rFonts w:ascii="Arial" w:hAnsi="Arial" w:cs="Arial"/>
              </w:rPr>
              <w:t xml:space="preserve"> in </w:t>
            </w:r>
            <w:r w:rsidR="00B35D82" w:rsidRPr="00A61A9D">
              <w:rPr>
                <w:rFonts w:ascii="Arial" w:hAnsi="Arial" w:cs="Arial"/>
              </w:rPr>
              <w:t>contribution rather</w:t>
            </w:r>
            <w:r w:rsidR="002A08A9" w:rsidRPr="00A61A9D">
              <w:rPr>
                <w:rFonts w:ascii="Arial" w:hAnsi="Arial" w:cs="Arial"/>
              </w:rPr>
              <w:t xml:space="preserve"> than no charge</w:t>
            </w:r>
            <w:r w:rsidR="00B35D82" w:rsidRPr="00A61A9D">
              <w:rPr>
                <w:rFonts w:ascii="Arial" w:hAnsi="Arial" w:cs="Arial"/>
              </w:rPr>
              <w:t xml:space="preserve"> to the client</w:t>
            </w:r>
            <w:r w:rsidR="00A91C07" w:rsidRPr="00A61A9D">
              <w:rPr>
                <w:rFonts w:ascii="Arial" w:hAnsi="Arial" w:cs="Arial"/>
              </w:rPr>
              <w:t xml:space="preserve"> in domestic violence cases</w:t>
            </w:r>
            <w:r w:rsidR="002A08A9" w:rsidRPr="00A61A9D">
              <w:rPr>
                <w:rFonts w:ascii="Arial" w:hAnsi="Arial" w:cs="Arial"/>
              </w:rPr>
              <w:t>.</w:t>
            </w:r>
            <w:r w:rsidR="00835480" w:rsidRPr="00A61A9D">
              <w:rPr>
                <w:rFonts w:ascii="Arial" w:hAnsi="Arial" w:cs="Arial"/>
              </w:rPr>
              <w:t xml:space="preserve"> </w:t>
            </w:r>
            <w:r w:rsidR="00A91C07" w:rsidRPr="00A61A9D">
              <w:rPr>
                <w:rFonts w:ascii="Arial" w:hAnsi="Arial" w:cs="Arial"/>
              </w:rPr>
              <w:t xml:space="preserve">The matter would be considered shortly </w:t>
            </w:r>
            <w:r w:rsidR="00A91C07" w:rsidRPr="00A61A9D">
              <w:rPr>
                <w:rFonts w:ascii="Arial" w:hAnsi="Arial" w:cs="Arial"/>
              </w:rPr>
              <w:lastRenderedPageBreak/>
              <w:t xml:space="preserve">by the Board and </w:t>
            </w:r>
            <w:r w:rsidR="00075925" w:rsidRPr="00A61A9D">
              <w:rPr>
                <w:rFonts w:ascii="Arial" w:hAnsi="Arial" w:cs="Arial"/>
              </w:rPr>
              <w:t>thereafter</w:t>
            </w:r>
            <w:r w:rsidR="007D50A0" w:rsidRPr="00A61A9D">
              <w:rPr>
                <w:rFonts w:ascii="Arial" w:hAnsi="Arial" w:cs="Arial"/>
              </w:rPr>
              <w:t xml:space="preserve"> </w:t>
            </w:r>
            <w:r w:rsidR="00A91C07" w:rsidRPr="00A61A9D">
              <w:rPr>
                <w:rFonts w:ascii="Arial" w:hAnsi="Arial" w:cs="Arial"/>
              </w:rPr>
              <w:t>a submission on client contributions would be made to the Minister.</w:t>
            </w:r>
            <w:r w:rsidR="00BA3FE5">
              <w:rPr>
                <w:rFonts w:ascii="Arial" w:hAnsi="Arial" w:cs="Arial"/>
              </w:rPr>
              <w:t xml:space="preserve"> The Board will also review the client’s contribution in asylum cases. </w:t>
            </w:r>
          </w:p>
          <w:p w:rsidR="005A5451" w:rsidRDefault="005A5451" w:rsidP="00835480">
            <w:pPr>
              <w:rPr>
                <w:rFonts w:ascii="Arial" w:hAnsi="Arial" w:cs="Arial"/>
                <w:b/>
                <w:color w:val="FF0000"/>
              </w:rPr>
            </w:pPr>
          </w:p>
          <w:p w:rsidR="005A5451" w:rsidRPr="006D7A59" w:rsidRDefault="005A5451" w:rsidP="00835480">
            <w:pPr>
              <w:rPr>
                <w:rFonts w:ascii="Arial" w:hAnsi="Arial" w:cs="Arial"/>
              </w:rPr>
            </w:pPr>
            <w:r w:rsidRPr="006D7A59">
              <w:rPr>
                <w:rFonts w:ascii="Arial" w:hAnsi="Arial" w:cs="Arial"/>
              </w:rPr>
              <w:t xml:space="preserve">According to Ms Harrison </w:t>
            </w:r>
            <w:proofErr w:type="spellStart"/>
            <w:r w:rsidRPr="006D7A59">
              <w:rPr>
                <w:rFonts w:ascii="Arial" w:hAnsi="Arial" w:cs="Arial"/>
              </w:rPr>
              <w:t>Womens</w:t>
            </w:r>
            <w:proofErr w:type="spellEnd"/>
            <w:r w:rsidRPr="006D7A59">
              <w:rPr>
                <w:rFonts w:ascii="Arial" w:hAnsi="Arial" w:cs="Arial"/>
              </w:rPr>
              <w:t xml:space="preserve"> Aid </w:t>
            </w:r>
            <w:r w:rsidR="006D7A59" w:rsidRPr="006D7A59">
              <w:rPr>
                <w:rFonts w:ascii="Arial" w:hAnsi="Arial" w:cs="Arial"/>
              </w:rPr>
              <w:t>is</w:t>
            </w:r>
            <w:r w:rsidRPr="006D7A59">
              <w:rPr>
                <w:rFonts w:ascii="Arial" w:hAnsi="Arial" w:cs="Arial"/>
              </w:rPr>
              <w:t xml:space="preserve"> dove tailing with FLAC to set up a legal clinic</w:t>
            </w:r>
            <w:r w:rsidR="006D7A59" w:rsidRPr="006D7A59">
              <w:rPr>
                <w:rFonts w:ascii="Arial" w:hAnsi="Arial" w:cs="Arial"/>
              </w:rPr>
              <w:t>. McCann Solicitors (</w:t>
            </w:r>
            <w:r w:rsidRPr="006D7A59">
              <w:rPr>
                <w:rFonts w:ascii="Arial" w:hAnsi="Arial" w:cs="Arial"/>
              </w:rPr>
              <w:t>through PILA</w:t>
            </w:r>
            <w:r w:rsidR="006D7A59" w:rsidRPr="006D7A59">
              <w:rPr>
                <w:rFonts w:ascii="Arial" w:hAnsi="Arial" w:cs="Arial"/>
              </w:rPr>
              <w:t xml:space="preserve">) will host lunch time and evening sessions in Dolphin House.  </w:t>
            </w:r>
            <w:r w:rsidRPr="006D7A59">
              <w:rPr>
                <w:rFonts w:ascii="Arial" w:hAnsi="Arial" w:cs="Arial"/>
              </w:rPr>
              <w:t xml:space="preserve"> </w:t>
            </w:r>
          </w:p>
          <w:p w:rsidR="00B03230" w:rsidRPr="002B1297" w:rsidRDefault="00B03230" w:rsidP="00835480">
            <w:pPr>
              <w:rPr>
                <w:rFonts w:ascii="Arial" w:hAnsi="Arial" w:cs="Arial"/>
                <w:b/>
                <w:color w:val="FF0000"/>
              </w:rPr>
            </w:pPr>
          </w:p>
          <w:p w:rsidR="00523D10" w:rsidRPr="0089145A" w:rsidRDefault="00663B78" w:rsidP="00835480">
            <w:pPr>
              <w:rPr>
                <w:rFonts w:ascii="Arial" w:hAnsi="Arial" w:cs="Arial"/>
                <w:color w:val="FF0000"/>
              </w:rPr>
            </w:pPr>
            <w:r w:rsidRPr="0089145A">
              <w:rPr>
                <w:rFonts w:ascii="Arial" w:hAnsi="Arial" w:cs="Arial"/>
              </w:rPr>
              <w:t xml:space="preserve">Ms O’Connor </w:t>
            </w:r>
            <w:r w:rsidR="00CC5D06" w:rsidRPr="0089145A">
              <w:rPr>
                <w:rFonts w:ascii="Arial" w:hAnsi="Arial" w:cs="Arial"/>
              </w:rPr>
              <w:t>highlighted MABS</w:t>
            </w:r>
            <w:r w:rsidRPr="0089145A">
              <w:rPr>
                <w:rFonts w:ascii="Arial" w:hAnsi="Arial" w:cs="Arial"/>
              </w:rPr>
              <w:t xml:space="preserve"> involvement with the National Safeguarding Committee</w:t>
            </w:r>
            <w:r w:rsidR="00CC5D06" w:rsidRPr="0089145A">
              <w:rPr>
                <w:rFonts w:ascii="Arial" w:hAnsi="Arial" w:cs="Arial"/>
              </w:rPr>
              <w:t>,</w:t>
            </w:r>
            <w:r w:rsidRPr="0089145A">
              <w:rPr>
                <w:rFonts w:ascii="Arial" w:hAnsi="Arial" w:cs="Arial"/>
              </w:rPr>
              <w:t xml:space="preserve"> which is running a public awareness campaign to improve </w:t>
            </w:r>
            <w:r w:rsidR="00CC5D06" w:rsidRPr="0089145A">
              <w:rPr>
                <w:rFonts w:ascii="Arial" w:hAnsi="Arial" w:cs="Arial"/>
              </w:rPr>
              <w:t xml:space="preserve">the </w:t>
            </w:r>
            <w:r w:rsidRPr="0089145A">
              <w:rPr>
                <w:rFonts w:ascii="Arial" w:hAnsi="Arial" w:cs="Arial"/>
              </w:rPr>
              <w:t xml:space="preserve">safeguarding of vulnerable adults, </w:t>
            </w:r>
            <w:r w:rsidR="00CC5D06" w:rsidRPr="0089145A">
              <w:rPr>
                <w:rFonts w:ascii="Arial" w:hAnsi="Arial" w:cs="Arial"/>
              </w:rPr>
              <w:t xml:space="preserve">and also </w:t>
            </w:r>
            <w:r w:rsidR="0089145A" w:rsidRPr="0089145A">
              <w:rPr>
                <w:rFonts w:ascii="Arial" w:hAnsi="Arial" w:cs="Arial"/>
              </w:rPr>
              <w:t xml:space="preserve">MABS </w:t>
            </w:r>
            <w:r w:rsidRPr="0089145A">
              <w:rPr>
                <w:rFonts w:ascii="Arial" w:hAnsi="Arial" w:cs="Arial"/>
              </w:rPr>
              <w:t>research into money lending.</w:t>
            </w:r>
            <w:r w:rsidR="00A16A45" w:rsidRPr="0089145A">
              <w:rPr>
                <w:rFonts w:ascii="Arial" w:hAnsi="Arial" w:cs="Arial"/>
              </w:rPr>
              <w:t xml:space="preserve"> MABS also provides guidelines on Debt Release Notices and </w:t>
            </w:r>
            <w:r w:rsidR="00CC5D06" w:rsidRPr="0089145A">
              <w:rPr>
                <w:rFonts w:ascii="Arial" w:hAnsi="Arial" w:cs="Arial"/>
              </w:rPr>
              <w:t>Basic Payment Accounts.</w:t>
            </w:r>
          </w:p>
          <w:p w:rsidR="00BF6770" w:rsidRPr="007D50A0" w:rsidRDefault="00BF6770" w:rsidP="00835480">
            <w:pPr>
              <w:rPr>
                <w:rFonts w:ascii="Arial" w:hAnsi="Arial" w:cs="Arial"/>
                <w:b/>
              </w:rPr>
            </w:pPr>
          </w:p>
          <w:p w:rsidR="00BF6770" w:rsidRPr="00A61A9D" w:rsidRDefault="0051172E" w:rsidP="00835480">
            <w:pPr>
              <w:rPr>
                <w:rFonts w:ascii="Arial" w:hAnsi="Arial" w:cs="Arial"/>
              </w:rPr>
            </w:pPr>
            <w:r w:rsidRPr="00A61A9D">
              <w:rPr>
                <w:rFonts w:ascii="Arial" w:hAnsi="Arial" w:cs="Arial"/>
              </w:rPr>
              <w:t>Ms O’ Mahony confirmed that she would be attending a series of seminars hosted by seven European countries. The first seminar on domestic violence was due to take place at the end of March in Madrid.  Following the completion of the seminars a manual detailing the experiences of participants would be published</w:t>
            </w:r>
            <w:r w:rsidR="00BF6770" w:rsidRPr="00A61A9D">
              <w:rPr>
                <w:rFonts w:ascii="Arial" w:hAnsi="Arial" w:cs="Arial"/>
              </w:rPr>
              <w:t>.</w:t>
            </w:r>
          </w:p>
          <w:p w:rsidR="00BF6770" w:rsidRPr="007D50A0" w:rsidRDefault="00BF6770" w:rsidP="00835480">
            <w:pPr>
              <w:rPr>
                <w:rFonts w:ascii="Arial" w:hAnsi="Arial" w:cs="Arial"/>
                <w:b/>
              </w:rPr>
            </w:pPr>
          </w:p>
          <w:p w:rsidR="00363DC8" w:rsidRPr="00A61A9D" w:rsidRDefault="00855370" w:rsidP="00835480">
            <w:pPr>
              <w:rPr>
                <w:rFonts w:ascii="Arial" w:hAnsi="Arial" w:cs="Arial"/>
              </w:rPr>
            </w:pPr>
            <w:r w:rsidRPr="00A61A9D">
              <w:rPr>
                <w:rFonts w:ascii="Arial" w:hAnsi="Arial" w:cs="Arial"/>
              </w:rPr>
              <w:t xml:space="preserve">Ms Coulter said that the Bar of Ireland would be accepting applications </w:t>
            </w:r>
            <w:r w:rsidR="005612B4" w:rsidRPr="00A61A9D">
              <w:rPr>
                <w:rFonts w:ascii="Arial" w:hAnsi="Arial" w:cs="Arial"/>
              </w:rPr>
              <w:t xml:space="preserve">under The Denham Fellowship </w:t>
            </w:r>
            <w:r w:rsidRPr="00A61A9D">
              <w:rPr>
                <w:rFonts w:ascii="Arial" w:hAnsi="Arial" w:cs="Arial"/>
              </w:rPr>
              <w:t xml:space="preserve">shortly from graduates from socio-economically disadvantaged backgrounds. Each year </w:t>
            </w:r>
            <w:r w:rsidR="005612B4" w:rsidRPr="00A61A9D">
              <w:rPr>
                <w:rFonts w:ascii="Arial" w:hAnsi="Arial" w:cs="Arial"/>
              </w:rPr>
              <w:t>T</w:t>
            </w:r>
            <w:r w:rsidRPr="00A61A9D">
              <w:rPr>
                <w:rFonts w:ascii="Arial" w:hAnsi="Arial" w:cs="Arial"/>
              </w:rPr>
              <w:t>he Fellowship</w:t>
            </w:r>
            <w:r w:rsidR="005612B4" w:rsidRPr="00A61A9D">
              <w:rPr>
                <w:rFonts w:ascii="Arial" w:hAnsi="Arial" w:cs="Arial"/>
              </w:rPr>
              <w:t xml:space="preserve"> provides financial assistance to</w:t>
            </w:r>
            <w:r w:rsidRPr="00A61A9D">
              <w:rPr>
                <w:rFonts w:ascii="Arial" w:hAnsi="Arial" w:cs="Arial"/>
              </w:rPr>
              <w:t xml:space="preserve"> two </w:t>
            </w:r>
            <w:r w:rsidR="00510E9D" w:rsidRPr="00A61A9D">
              <w:rPr>
                <w:rFonts w:ascii="Arial" w:hAnsi="Arial" w:cs="Arial"/>
              </w:rPr>
              <w:t>graduates</w:t>
            </w:r>
            <w:r w:rsidRPr="00A61A9D">
              <w:rPr>
                <w:rFonts w:ascii="Arial" w:hAnsi="Arial" w:cs="Arial"/>
              </w:rPr>
              <w:t xml:space="preserve"> </w:t>
            </w:r>
            <w:r w:rsidR="00510E9D" w:rsidRPr="00A61A9D">
              <w:rPr>
                <w:rFonts w:ascii="Arial" w:hAnsi="Arial" w:cs="Arial"/>
              </w:rPr>
              <w:t xml:space="preserve">who seek </w:t>
            </w:r>
            <w:r w:rsidRPr="00A61A9D">
              <w:rPr>
                <w:rFonts w:ascii="Arial" w:hAnsi="Arial" w:cs="Arial"/>
              </w:rPr>
              <w:t xml:space="preserve">a professional legal education at the Kings Inns.  </w:t>
            </w:r>
          </w:p>
          <w:p w:rsidR="00363DC8" w:rsidRPr="00A61A9D" w:rsidRDefault="00363DC8" w:rsidP="00835480">
            <w:pPr>
              <w:rPr>
                <w:rFonts w:ascii="Arial" w:hAnsi="Arial" w:cs="Arial"/>
              </w:rPr>
            </w:pPr>
          </w:p>
          <w:p w:rsidR="00855370" w:rsidRPr="00A61A9D" w:rsidRDefault="00363DC8" w:rsidP="00835480">
            <w:pPr>
              <w:rPr>
                <w:rFonts w:ascii="Arial" w:hAnsi="Arial" w:cs="Arial"/>
              </w:rPr>
            </w:pPr>
            <w:r w:rsidRPr="00A61A9D">
              <w:rPr>
                <w:rFonts w:ascii="Arial" w:hAnsi="Arial" w:cs="Arial"/>
              </w:rPr>
              <w:t xml:space="preserve">Ms Baldwin </w:t>
            </w:r>
            <w:r w:rsidR="00F5517B" w:rsidRPr="00A61A9D">
              <w:rPr>
                <w:rFonts w:ascii="Arial" w:hAnsi="Arial" w:cs="Arial"/>
              </w:rPr>
              <w:t>said</w:t>
            </w:r>
            <w:r w:rsidR="002765A7" w:rsidRPr="00A61A9D">
              <w:rPr>
                <w:rFonts w:ascii="Arial" w:hAnsi="Arial" w:cs="Arial"/>
              </w:rPr>
              <w:t xml:space="preserve"> that despite the considerable amount of work undertaken</w:t>
            </w:r>
            <w:r w:rsidR="00F5517B" w:rsidRPr="00A61A9D">
              <w:rPr>
                <w:rFonts w:ascii="Arial" w:hAnsi="Arial" w:cs="Arial"/>
              </w:rPr>
              <w:t xml:space="preserve"> by legal representatives </w:t>
            </w:r>
            <w:r w:rsidR="002765A7" w:rsidRPr="00A61A9D">
              <w:rPr>
                <w:rFonts w:ascii="Arial" w:hAnsi="Arial" w:cs="Arial"/>
              </w:rPr>
              <w:t xml:space="preserve">in the Family Law Courts, there is no provision to increase fees for adjournments or refreshers for cases referred </w:t>
            </w:r>
            <w:r w:rsidR="000476C0" w:rsidRPr="00A61A9D">
              <w:rPr>
                <w:rFonts w:ascii="Arial" w:hAnsi="Arial" w:cs="Arial"/>
              </w:rPr>
              <w:t xml:space="preserve">by the Legal Aid Board </w:t>
            </w:r>
            <w:r w:rsidR="002765A7" w:rsidRPr="00A61A9D">
              <w:rPr>
                <w:rFonts w:ascii="Arial" w:hAnsi="Arial" w:cs="Arial"/>
              </w:rPr>
              <w:t>under the Private Practitioner Scheme</w:t>
            </w:r>
            <w:r w:rsidR="00F5517B" w:rsidRPr="00A61A9D">
              <w:rPr>
                <w:rFonts w:ascii="Arial" w:hAnsi="Arial" w:cs="Arial"/>
              </w:rPr>
              <w:t>s</w:t>
            </w:r>
            <w:r w:rsidR="002765A7" w:rsidRPr="00A61A9D">
              <w:rPr>
                <w:rFonts w:ascii="Arial" w:hAnsi="Arial" w:cs="Arial"/>
              </w:rPr>
              <w:t>.</w:t>
            </w:r>
            <w:r w:rsidR="00855370" w:rsidRPr="00A61A9D">
              <w:rPr>
                <w:rFonts w:ascii="Arial" w:hAnsi="Arial" w:cs="Arial"/>
              </w:rPr>
              <w:t xml:space="preserve"> </w:t>
            </w:r>
          </w:p>
          <w:p w:rsidR="00A92993" w:rsidRPr="007D50A0" w:rsidRDefault="00A92993" w:rsidP="00F94E0B">
            <w:pPr>
              <w:rPr>
                <w:rFonts w:ascii="Arial" w:hAnsi="Arial" w:cs="Arial"/>
                <w:b/>
                <w:color w:val="76923C" w:themeColor="accent3" w:themeShade="BF"/>
              </w:rPr>
            </w:pPr>
          </w:p>
        </w:tc>
        <w:tc>
          <w:tcPr>
            <w:tcW w:w="1873" w:type="dxa"/>
          </w:tcPr>
          <w:p w:rsidR="00A66B7C" w:rsidRDefault="00A66B7C" w:rsidP="00860FEE">
            <w:pPr>
              <w:rPr>
                <w:rFonts w:ascii="Arial" w:hAnsi="Arial" w:cs="Arial"/>
              </w:rPr>
            </w:pPr>
          </w:p>
          <w:p w:rsidR="00A66B7C" w:rsidRDefault="00A66B7C" w:rsidP="00860FEE">
            <w:pPr>
              <w:rPr>
                <w:rFonts w:ascii="Arial" w:hAnsi="Arial" w:cs="Arial"/>
              </w:rPr>
            </w:pPr>
          </w:p>
          <w:p w:rsidR="00CB0E44" w:rsidRDefault="00CB0E44" w:rsidP="00860FEE">
            <w:pPr>
              <w:rPr>
                <w:rFonts w:ascii="Arial" w:hAnsi="Arial" w:cs="Arial"/>
              </w:rPr>
            </w:pPr>
          </w:p>
          <w:p w:rsidR="0068582D" w:rsidRDefault="0068582D" w:rsidP="00860FEE">
            <w:pPr>
              <w:rPr>
                <w:rFonts w:ascii="Arial" w:hAnsi="Arial" w:cs="Arial"/>
              </w:rPr>
            </w:pPr>
          </w:p>
          <w:p w:rsidR="0068582D" w:rsidRDefault="0068582D" w:rsidP="00860FEE">
            <w:pPr>
              <w:rPr>
                <w:rFonts w:ascii="Arial" w:hAnsi="Arial" w:cs="Arial"/>
              </w:rPr>
            </w:pPr>
          </w:p>
          <w:p w:rsidR="0068582D" w:rsidRDefault="0068582D" w:rsidP="00860FEE">
            <w:pPr>
              <w:rPr>
                <w:rFonts w:ascii="Arial" w:hAnsi="Arial" w:cs="Arial"/>
              </w:rPr>
            </w:pPr>
          </w:p>
          <w:p w:rsidR="0068582D" w:rsidRPr="0008721D" w:rsidRDefault="009C7247" w:rsidP="00860FEE">
            <w:pPr>
              <w:rPr>
                <w:rFonts w:ascii="Arial" w:hAnsi="Arial" w:cs="Arial"/>
              </w:rPr>
            </w:pPr>
            <w:r>
              <w:rPr>
                <w:rFonts w:ascii="Arial" w:hAnsi="Arial" w:cs="Arial"/>
              </w:rPr>
              <w:t>Mr McDaid will look into this.</w:t>
            </w:r>
          </w:p>
        </w:tc>
      </w:tr>
      <w:tr w:rsidR="001952E2" w:rsidRPr="0008721D" w:rsidTr="000B708F">
        <w:tc>
          <w:tcPr>
            <w:tcW w:w="440" w:type="dxa"/>
          </w:tcPr>
          <w:p w:rsidR="001952E2" w:rsidRPr="00A61A9D" w:rsidRDefault="007F0976" w:rsidP="003A547A">
            <w:pPr>
              <w:rPr>
                <w:rFonts w:ascii="Arial" w:hAnsi="Arial" w:cs="Arial"/>
              </w:rPr>
            </w:pPr>
            <w:r w:rsidRPr="00A61A9D">
              <w:rPr>
                <w:rFonts w:ascii="Arial" w:hAnsi="Arial" w:cs="Arial"/>
              </w:rPr>
              <w:lastRenderedPageBreak/>
              <w:t xml:space="preserve">8 </w:t>
            </w:r>
          </w:p>
        </w:tc>
        <w:tc>
          <w:tcPr>
            <w:tcW w:w="2320" w:type="dxa"/>
          </w:tcPr>
          <w:p w:rsidR="001952E2" w:rsidRPr="00A61A9D" w:rsidRDefault="007F0976" w:rsidP="00907D1E">
            <w:pPr>
              <w:rPr>
                <w:rFonts w:ascii="Arial" w:hAnsi="Arial" w:cs="Arial"/>
              </w:rPr>
            </w:pPr>
            <w:r w:rsidRPr="00A61A9D">
              <w:rPr>
                <w:rFonts w:ascii="Arial" w:hAnsi="Arial" w:cs="Arial"/>
              </w:rPr>
              <w:t>AOB</w:t>
            </w:r>
          </w:p>
        </w:tc>
        <w:tc>
          <w:tcPr>
            <w:tcW w:w="1459" w:type="dxa"/>
          </w:tcPr>
          <w:p w:rsidR="001952E2" w:rsidRPr="007D50A0" w:rsidRDefault="001952E2" w:rsidP="002A6637">
            <w:pPr>
              <w:rPr>
                <w:rFonts w:ascii="Arial" w:hAnsi="Arial" w:cs="Arial"/>
                <w:b/>
                <w:color w:val="76923C" w:themeColor="accent3" w:themeShade="BF"/>
              </w:rPr>
            </w:pPr>
          </w:p>
        </w:tc>
        <w:tc>
          <w:tcPr>
            <w:tcW w:w="8082" w:type="dxa"/>
          </w:tcPr>
          <w:p w:rsidR="0008721D" w:rsidRPr="00A61A9D" w:rsidRDefault="00D750CD" w:rsidP="0008721D">
            <w:pPr>
              <w:rPr>
                <w:rFonts w:ascii="Arial" w:hAnsi="Arial" w:cs="Arial"/>
              </w:rPr>
            </w:pPr>
            <w:r w:rsidRPr="00A61A9D">
              <w:rPr>
                <w:rFonts w:ascii="Arial" w:hAnsi="Arial" w:cs="Arial"/>
              </w:rPr>
              <w:t>After serving 11 years with the organisation Ms Harrison confirmed that she would be leaving Women’s Aid in April.</w:t>
            </w:r>
            <w:r w:rsidR="0008721D" w:rsidRPr="00A61A9D">
              <w:rPr>
                <w:rFonts w:ascii="Arial" w:hAnsi="Arial" w:cs="Arial"/>
              </w:rPr>
              <w:t xml:space="preserve"> As a long standing member of the </w:t>
            </w:r>
            <w:r w:rsidR="00F92B37" w:rsidRPr="00A61A9D">
              <w:rPr>
                <w:rFonts w:ascii="Arial" w:hAnsi="Arial" w:cs="Arial"/>
              </w:rPr>
              <w:t>Panel Mr</w:t>
            </w:r>
            <w:r w:rsidRPr="00A61A9D">
              <w:rPr>
                <w:rFonts w:ascii="Arial" w:hAnsi="Arial" w:cs="Arial"/>
              </w:rPr>
              <w:t xml:space="preserve"> McDaid</w:t>
            </w:r>
            <w:r w:rsidR="0008721D" w:rsidRPr="00A61A9D">
              <w:rPr>
                <w:rFonts w:ascii="Arial" w:hAnsi="Arial" w:cs="Arial"/>
              </w:rPr>
              <w:t xml:space="preserve"> acknowledged the contributions made by Ms Harrison and wished her well for the future.</w:t>
            </w:r>
          </w:p>
          <w:p w:rsidR="0008721D" w:rsidRPr="007D50A0" w:rsidRDefault="0008721D" w:rsidP="0008721D">
            <w:pPr>
              <w:rPr>
                <w:rFonts w:ascii="Arial" w:hAnsi="Arial" w:cs="Arial"/>
                <w:b/>
                <w:color w:val="76923C" w:themeColor="accent3" w:themeShade="BF"/>
              </w:rPr>
            </w:pPr>
          </w:p>
        </w:tc>
        <w:tc>
          <w:tcPr>
            <w:tcW w:w="1873" w:type="dxa"/>
          </w:tcPr>
          <w:p w:rsidR="0008721D" w:rsidRPr="00A61A9D" w:rsidRDefault="0008721D" w:rsidP="002A6637">
            <w:pPr>
              <w:rPr>
                <w:rFonts w:ascii="Arial" w:hAnsi="Arial" w:cs="Arial"/>
              </w:rPr>
            </w:pPr>
            <w:r w:rsidRPr="00A61A9D">
              <w:rPr>
                <w:rFonts w:ascii="Arial" w:hAnsi="Arial" w:cs="Arial"/>
              </w:rPr>
              <w:lastRenderedPageBreak/>
              <w:t xml:space="preserve">Ms Harrison to provide the Secretary with a contact name for </w:t>
            </w:r>
            <w:r w:rsidRPr="00A61A9D">
              <w:rPr>
                <w:rFonts w:ascii="Arial" w:hAnsi="Arial" w:cs="Arial"/>
              </w:rPr>
              <w:lastRenderedPageBreak/>
              <w:t>Women’s Aid.</w:t>
            </w:r>
          </w:p>
          <w:p w:rsidR="00537563" w:rsidRPr="007D50A0" w:rsidRDefault="0008721D" w:rsidP="002A6637">
            <w:pPr>
              <w:rPr>
                <w:rFonts w:ascii="Arial" w:hAnsi="Arial" w:cs="Arial"/>
                <w:b/>
              </w:rPr>
            </w:pPr>
            <w:r w:rsidRPr="007D50A0">
              <w:rPr>
                <w:rFonts w:ascii="Arial" w:hAnsi="Arial" w:cs="Arial"/>
                <w:b/>
              </w:rPr>
              <w:t xml:space="preserve"> </w:t>
            </w:r>
          </w:p>
        </w:tc>
      </w:tr>
      <w:tr w:rsidR="00907D1E" w:rsidRPr="0008721D" w:rsidTr="000B708F">
        <w:tc>
          <w:tcPr>
            <w:tcW w:w="440" w:type="dxa"/>
          </w:tcPr>
          <w:p w:rsidR="00907D1E" w:rsidRPr="00A61A9D" w:rsidRDefault="007F0976" w:rsidP="003A547A">
            <w:pPr>
              <w:rPr>
                <w:rFonts w:ascii="Arial" w:hAnsi="Arial" w:cs="Arial"/>
              </w:rPr>
            </w:pPr>
            <w:r w:rsidRPr="00A61A9D">
              <w:rPr>
                <w:rFonts w:ascii="Arial" w:hAnsi="Arial" w:cs="Arial"/>
              </w:rPr>
              <w:lastRenderedPageBreak/>
              <w:t>9</w:t>
            </w:r>
          </w:p>
        </w:tc>
        <w:tc>
          <w:tcPr>
            <w:tcW w:w="2320" w:type="dxa"/>
          </w:tcPr>
          <w:p w:rsidR="00907D1E" w:rsidRPr="00A61A9D" w:rsidRDefault="007F0976" w:rsidP="003A547A">
            <w:pPr>
              <w:rPr>
                <w:rFonts w:ascii="Arial" w:hAnsi="Arial" w:cs="Arial"/>
              </w:rPr>
            </w:pPr>
            <w:r w:rsidRPr="00A61A9D">
              <w:rPr>
                <w:rFonts w:ascii="Arial" w:hAnsi="Arial" w:cs="Arial"/>
              </w:rPr>
              <w:t>Date of next meeting</w:t>
            </w:r>
          </w:p>
        </w:tc>
        <w:tc>
          <w:tcPr>
            <w:tcW w:w="1459" w:type="dxa"/>
          </w:tcPr>
          <w:p w:rsidR="00F92411" w:rsidRPr="00A61A9D" w:rsidRDefault="00F92411" w:rsidP="000B708F">
            <w:pPr>
              <w:rPr>
                <w:rFonts w:ascii="Arial" w:hAnsi="Arial" w:cs="Arial"/>
              </w:rPr>
            </w:pPr>
          </w:p>
        </w:tc>
        <w:tc>
          <w:tcPr>
            <w:tcW w:w="8082" w:type="dxa"/>
          </w:tcPr>
          <w:p w:rsidR="00F47246" w:rsidRPr="00A61A9D" w:rsidRDefault="001450DD" w:rsidP="008B0BCB">
            <w:pPr>
              <w:rPr>
                <w:rFonts w:ascii="Arial" w:hAnsi="Arial" w:cs="Arial"/>
              </w:rPr>
            </w:pPr>
            <w:r w:rsidRPr="00A61A9D">
              <w:rPr>
                <w:rFonts w:ascii="Arial" w:hAnsi="Arial" w:cs="Arial"/>
              </w:rPr>
              <w:t xml:space="preserve">Subsequent to this meeting it was confirmed that the next meeting of the Panel would take place in the Citizens Information Board, 43 Townsend Street, Dublin 2 </w:t>
            </w:r>
            <w:r w:rsidR="0059786D" w:rsidRPr="00A61A9D">
              <w:rPr>
                <w:rFonts w:ascii="Arial" w:hAnsi="Arial" w:cs="Arial"/>
              </w:rPr>
              <w:t xml:space="preserve">on </w:t>
            </w:r>
            <w:r w:rsidR="00625035" w:rsidRPr="00A61A9D">
              <w:rPr>
                <w:rFonts w:ascii="Arial" w:hAnsi="Arial" w:cs="Arial"/>
              </w:rPr>
              <w:t>Tuesday, 11</w:t>
            </w:r>
            <w:r w:rsidRPr="00A61A9D">
              <w:rPr>
                <w:rFonts w:ascii="Arial" w:hAnsi="Arial" w:cs="Arial"/>
              </w:rPr>
              <w:t xml:space="preserve"> </w:t>
            </w:r>
            <w:r w:rsidR="008B0BCB" w:rsidRPr="00A61A9D">
              <w:rPr>
                <w:rFonts w:ascii="Arial" w:hAnsi="Arial" w:cs="Arial"/>
              </w:rPr>
              <w:t xml:space="preserve">July </w:t>
            </w:r>
            <w:r w:rsidR="0059786D" w:rsidRPr="00A61A9D">
              <w:rPr>
                <w:rFonts w:ascii="Arial" w:hAnsi="Arial" w:cs="Arial"/>
              </w:rPr>
              <w:t>@ 11am.</w:t>
            </w:r>
          </w:p>
          <w:p w:rsidR="008B0BCB" w:rsidRPr="00A61A9D" w:rsidRDefault="008B0BCB" w:rsidP="008B0BCB">
            <w:pPr>
              <w:rPr>
                <w:rFonts w:ascii="Arial" w:hAnsi="Arial" w:cs="Arial"/>
              </w:rPr>
            </w:pPr>
          </w:p>
        </w:tc>
        <w:tc>
          <w:tcPr>
            <w:tcW w:w="1873" w:type="dxa"/>
          </w:tcPr>
          <w:p w:rsidR="00907D1E" w:rsidRPr="007D50A0" w:rsidRDefault="00907D1E" w:rsidP="003A547A">
            <w:pPr>
              <w:rPr>
                <w:rFonts w:ascii="Arial" w:hAnsi="Arial" w:cs="Arial"/>
                <w:b/>
              </w:rPr>
            </w:pPr>
          </w:p>
        </w:tc>
      </w:tr>
    </w:tbl>
    <w:p w:rsidR="003A547A" w:rsidRPr="00630CEE" w:rsidRDefault="003A547A" w:rsidP="002F0FD0">
      <w:pPr>
        <w:spacing w:after="0" w:line="240" w:lineRule="auto"/>
      </w:pPr>
    </w:p>
    <w:sectPr w:rsidR="003A547A" w:rsidRPr="00630CEE" w:rsidSect="003A547A">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451" w:rsidRDefault="005A5451" w:rsidP="005D3789">
      <w:pPr>
        <w:spacing w:after="0" w:line="240" w:lineRule="auto"/>
      </w:pPr>
      <w:r>
        <w:separator/>
      </w:r>
    </w:p>
  </w:endnote>
  <w:endnote w:type="continuationSeparator" w:id="0">
    <w:p w:rsidR="005A5451" w:rsidRDefault="005A5451" w:rsidP="005D3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451" w:rsidRDefault="005A54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451" w:rsidRDefault="005A54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451" w:rsidRDefault="005A54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451" w:rsidRDefault="005A5451" w:rsidP="005D3789">
      <w:pPr>
        <w:spacing w:after="0" w:line="240" w:lineRule="auto"/>
      </w:pPr>
      <w:r>
        <w:separator/>
      </w:r>
    </w:p>
  </w:footnote>
  <w:footnote w:type="continuationSeparator" w:id="0">
    <w:p w:rsidR="005A5451" w:rsidRDefault="005A5451" w:rsidP="005D37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451" w:rsidRDefault="005A54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451" w:rsidRDefault="005A54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451" w:rsidRDefault="005A54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4F85"/>
    <w:multiLevelType w:val="hybridMultilevel"/>
    <w:tmpl w:val="CD70E9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5FA6B1D"/>
    <w:multiLevelType w:val="hybridMultilevel"/>
    <w:tmpl w:val="276A8380"/>
    <w:lvl w:ilvl="0" w:tplc="E6640BD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9B92218"/>
    <w:multiLevelType w:val="hybridMultilevel"/>
    <w:tmpl w:val="3AECD25C"/>
    <w:lvl w:ilvl="0" w:tplc="E6640BD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6894311"/>
    <w:multiLevelType w:val="hybridMultilevel"/>
    <w:tmpl w:val="4178F5C4"/>
    <w:lvl w:ilvl="0" w:tplc="E6640BD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A5C4335"/>
    <w:multiLevelType w:val="hybridMultilevel"/>
    <w:tmpl w:val="2E9EAAE0"/>
    <w:lvl w:ilvl="0" w:tplc="E6640BD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B4124C4"/>
    <w:multiLevelType w:val="hybridMultilevel"/>
    <w:tmpl w:val="4D98330E"/>
    <w:lvl w:ilvl="0" w:tplc="E6640BD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DDF12B4"/>
    <w:multiLevelType w:val="hybridMultilevel"/>
    <w:tmpl w:val="D534BD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3B2F3B6A"/>
    <w:multiLevelType w:val="hybridMultilevel"/>
    <w:tmpl w:val="3236AE94"/>
    <w:lvl w:ilvl="0" w:tplc="E6640BD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4A75309C"/>
    <w:multiLevelType w:val="hybridMultilevel"/>
    <w:tmpl w:val="1F4619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3BD539E"/>
    <w:multiLevelType w:val="hybridMultilevel"/>
    <w:tmpl w:val="27F094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73316CD7"/>
    <w:multiLevelType w:val="hybridMultilevel"/>
    <w:tmpl w:val="8EB072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9"/>
  </w:num>
  <w:num w:numId="4">
    <w:abstractNumId w:val="0"/>
  </w:num>
  <w:num w:numId="5">
    <w:abstractNumId w:val="5"/>
  </w:num>
  <w:num w:numId="6">
    <w:abstractNumId w:val="4"/>
  </w:num>
  <w:num w:numId="7">
    <w:abstractNumId w:val="7"/>
  </w:num>
  <w:num w:numId="8">
    <w:abstractNumId w:val="3"/>
  </w:num>
  <w:num w:numId="9">
    <w:abstractNumId w:val="2"/>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55298"/>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47A"/>
    <w:rsid w:val="00001A5C"/>
    <w:rsid w:val="00006CC9"/>
    <w:rsid w:val="00013A6A"/>
    <w:rsid w:val="00013CF5"/>
    <w:rsid w:val="00014B33"/>
    <w:rsid w:val="000223F5"/>
    <w:rsid w:val="00023952"/>
    <w:rsid w:val="0002540B"/>
    <w:rsid w:val="00025D43"/>
    <w:rsid w:val="0003130C"/>
    <w:rsid w:val="00033C34"/>
    <w:rsid w:val="000379AC"/>
    <w:rsid w:val="00044751"/>
    <w:rsid w:val="00045458"/>
    <w:rsid w:val="000476C0"/>
    <w:rsid w:val="00050A10"/>
    <w:rsid w:val="00051BEB"/>
    <w:rsid w:val="00052C69"/>
    <w:rsid w:val="000545D2"/>
    <w:rsid w:val="00054834"/>
    <w:rsid w:val="00055467"/>
    <w:rsid w:val="0006156F"/>
    <w:rsid w:val="000678F3"/>
    <w:rsid w:val="00071128"/>
    <w:rsid w:val="00073195"/>
    <w:rsid w:val="00073323"/>
    <w:rsid w:val="00073870"/>
    <w:rsid w:val="000756F1"/>
    <w:rsid w:val="00075925"/>
    <w:rsid w:val="000779F3"/>
    <w:rsid w:val="00080101"/>
    <w:rsid w:val="00080F4F"/>
    <w:rsid w:val="00082D93"/>
    <w:rsid w:val="00082F69"/>
    <w:rsid w:val="000845FB"/>
    <w:rsid w:val="000868BA"/>
    <w:rsid w:val="00086E27"/>
    <w:rsid w:val="0008721D"/>
    <w:rsid w:val="00087A4C"/>
    <w:rsid w:val="000914F7"/>
    <w:rsid w:val="000929EF"/>
    <w:rsid w:val="000931CE"/>
    <w:rsid w:val="00095CFF"/>
    <w:rsid w:val="000A017F"/>
    <w:rsid w:val="000A1D90"/>
    <w:rsid w:val="000A2A7C"/>
    <w:rsid w:val="000A309A"/>
    <w:rsid w:val="000A38A7"/>
    <w:rsid w:val="000B2B8A"/>
    <w:rsid w:val="000B5713"/>
    <w:rsid w:val="000B63FA"/>
    <w:rsid w:val="000B706B"/>
    <w:rsid w:val="000B708F"/>
    <w:rsid w:val="000B7428"/>
    <w:rsid w:val="000C182B"/>
    <w:rsid w:val="000C2B60"/>
    <w:rsid w:val="000C4A7A"/>
    <w:rsid w:val="000D03A3"/>
    <w:rsid w:val="000D3FE7"/>
    <w:rsid w:val="000D6128"/>
    <w:rsid w:val="000E1344"/>
    <w:rsid w:val="000E60C7"/>
    <w:rsid w:val="000F190D"/>
    <w:rsid w:val="000F214C"/>
    <w:rsid w:val="000F4B2A"/>
    <w:rsid w:val="001001F7"/>
    <w:rsid w:val="00101521"/>
    <w:rsid w:val="0010243A"/>
    <w:rsid w:val="00102BA8"/>
    <w:rsid w:val="00102D56"/>
    <w:rsid w:val="00106313"/>
    <w:rsid w:val="00111CEC"/>
    <w:rsid w:val="001121F0"/>
    <w:rsid w:val="00112640"/>
    <w:rsid w:val="00112737"/>
    <w:rsid w:val="00113001"/>
    <w:rsid w:val="00116FD7"/>
    <w:rsid w:val="0012148A"/>
    <w:rsid w:val="0012269D"/>
    <w:rsid w:val="00125179"/>
    <w:rsid w:val="00126631"/>
    <w:rsid w:val="001344C1"/>
    <w:rsid w:val="00135E59"/>
    <w:rsid w:val="001366AA"/>
    <w:rsid w:val="00136C51"/>
    <w:rsid w:val="001418EE"/>
    <w:rsid w:val="00142F4E"/>
    <w:rsid w:val="001431FB"/>
    <w:rsid w:val="001450DD"/>
    <w:rsid w:val="0014772D"/>
    <w:rsid w:val="001501B4"/>
    <w:rsid w:val="001504AD"/>
    <w:rsid w:val="00150530"/>
    <w:rsid w:val="00150EF8"/>
    <w:rsid w:val="00163CF9"/>
    <w:rsid w:val="001660B2"/>
    <w:rsid w:val="001663E7"/>
    <w:rsid w:val="00172097"/>
    <w:rsid w:val="0017237C"/>
    <w:rsid w:val="001726AC"/>
    <w:rsid w:val="00172D70"/>
    <w:rsid w:val="00174532"/>
    <w:rsid w:val="00174C7A"/>
    <w:rsid w:val="00176ACD"/>
    <w:rsid w:val="00182A58"/>
    <w:rsid w:val="001832BB"/>
    <w:rsid w:val="001834A1"/>
    <w:rsid w:val="001866F6"/>
    <w:rsid w:val="00187913"/>
    <w:rsid w:val="0019080B"/>
    <w:rsid w:val="00192CE5"/>
    <w:rsid w:val="00194AA8"/>
    <w:rsid w:val="001952E2"/>
    <w:rsid w:val="0019608D"/>
    <w:rsid w:val="001A2228"/>
    <w:rsid w:val="001A275D"/>
    <w:rsid w:val="001A3E97"/>
    <w:rsid w:val="001A5FE6"/>
    <w:rsid w:val="001A6B09"/>
    <w:rsid w:val="001A73A9"/>
    <w:rsid w:val="001B3940"/>
    <w:rsid w:val="001B59CD"/>
    <w:rsid w:val="001B5FEF"/>
    <w:rsid w:val="001B68BD"/>
    <w:rsid w:val="001B690E"/>
    <w:rsid w:val="001C53BA"/>
    <w:rsid w:val="001C721F"/>
    <w:rsid w:val="001C79B1"/>
    <w:rsid w:val="001D4712"/>
    <w:rsid w:val="001D4993"/>
    <w:rsid w:val="001D5A70"/>
    <w:rsid w:val="001D5D6B"/>
    <w:rsid w:val="001D6712"/>
    <w:rsid w:val="001D6944"/>
    <w:rsid w:val="001E0FA3"/>
    <w:rsid w:val="001E1AA3"/>
    <w:rsid w:val="001E268F"/>
    <w:rsid w:val="001E3456"/>
    <w:rsid w:val="001F0B18"/>
    <w:rsid w:val="001F2BBA"/>
    <w:rsid w:val="001F3C5D"/>
    <w:rsid w:val="001F5755"/>
    <w:rsid w:val="001F6B58"/>
    <w:rsid w:val="001F7406"/>
    <w:rsid w:val="00204A99"/>
    <w:rsid w:val="00205D90"/>
    <w:rsid w:val="00207D3E"/>
    <w:rsid w:val="002124AD"/>
    <w:rsid w:val="0021599C"/>
    <w:rsid w:val="002166D4"/>
    <w:rsid w:val="00216D10"/>
    <w:rsid w:val="00220406"/>
    <w:rsid w:val="00221552"/>
    <w:rsid w:val="002231BD"/>
    <w:rsid w:val="002238A3"/>
    <w:rsid w:val="002242DB"/>
    <w:rsid w:val="00225406"/>
    <w:rsid w:val="00232003"/>
    <w:rsid w:val="002325AB"/>
    <w:rsid w:val="00233164"/>
    <w:rsid w:val="002364F1"/>
    <w:rsid w:val="002369CC"/>
    <w:rsid w:val="00237140"/>
    <w:rsid w:val="00237BAB"/>
    <w:rsid w:val="00237F4D"/>
    <w:rsid w:val="00241B57"/>
    <w:rsid w:val="00242B14"/>
    <w:rsid w:val="00242ED7"/>
    <w:rsid w:val="00245C5B"/>
    <w:rsid w:val="00252A7F"/>
    <w:rsid w:val="00254633"/>
    <w:rsid w:val="00254ECB"/>
    <w:rsid w:val="00257227"/>
    <w:rsid w:val="00257D60"/>
    <w:rsid w:val="002619B5"/>
    <w:rsid w:val="00266B05"/>
    <w:rsid w:val="00267A39"/>
    <w:rsid w:val="00267F00"/>
    <w:rsid w:val="00271E28"/>
    <w:rsid w:val="0027293E"/>
    <w:rsid w:val="002765A7"/>
    <w:rsid w:val="00276A81"/>
    <w:rsid w:val="002776C0"/>
    <w:rsid w:val="002801C7"/>
    <w:rsid w:val="002807A2"/>
    <w:rsid w:val="00280AA4"/>
    <w:rsid w:val="00284D12"/>
    <w:rsid w:val="00291F58"/>
    <w:rsid w:val="00294166"/>
    <w:rsid w:val="002955ED"/>
    <w:rsid w:val="0029675B"/>
    <w:rsid w:val="002A033C"/>
    <w:rsid w:val="002A08A9"/>
    <w:rsid w:val="002A1776"/>
    <w:rsid w:val="002A23B5"/>
    <w:rsid w:val="002A6637"/>
    <w:rsid w:val="002A667F"/>
    <w:rsid w:val="002A6F7D"/>
    <w:rsid w:val="002B1297"/>
    <w:rsid w:val="002B3AE0"/>
    <w:rsid w:val="002B6DEE"/>
    <w:rsid w:val="002B7DD9"/>
    <w:rsid w:val="002C22D4"/>
    <w:rsid w:val="002C33E6"/>
    <w:rsid w:val="002C68E4"/>
    <w:rsid w:val="002C6BC3"/>
    <w:rsid w:val="002D1AA5"/>
    <w:rsid w:val="002D4867"/>
    <w:rsid w:val="002D5143"/>
    <w:rsid w:val="002D6171"/>
    <w:rsid w:val="002D739B"/>
    <w:rsid w:val="002E6F77"/>
    <w:rsid w:val="002F0985"/>
    <w:rsid w:val="002F0FD0"/>
    <w:rsid w:val="002F1C6F"/>
    <w:rsid w:val="002F2472"/>
    <w:rsid w:val="002F4799"/>
    <w:rsid w:val="002F63CA"/>
    <w:rsid w:val="002F6DD6"/>
    <w:rsid w:val="002F6FF4"/>
    <w:rsid w:val="00301321"/>
    <w:rsid w:val="00301E9B"/>
    <w:rsid w:val="0030388D"/>
    <w:rsid w:val="00304AA0"/>
    <w:rsid w:val="00306AE2"/>
    <w:rsid w:val="00310C73"/>
    <w:rsid w:val="0031248C"/>
    <w:rsid w:val="0031299F"/>
    <w:rsid w:val="00312B9A"/>
    <w:rsid w:val="00312C3E"/>
    <w:rsid w:val="00312C53"/>
    <w:rsid w:val="003165B7"/>
    <w:rsid w:val="0031750B"/>
    <w:rsid w:val="0032226D"/>
    <w:rsid w:val="0032409B"/>
    <w:rsid w:val="00324896"/>
    <w:rsid w:val="003269C7"/>
    <w:rsid w:val="00326B38"/>
    <w:rsid w:val="00332910"/>
    <w:rsid w:val="00333A10"/>
    <w:rsid w:val="00337812"/>
    <w:rsid w:val="00340447"/>
    <w:rsid w:val="003428A3"/>
    <w:rsid w:val="003457CF"/>
    <w:rsid w:val="0035262F"/>
    <w:rsid w:val="00363DC8"/>
    <w:rsid w:val="003645ED"/>
    <w:rsid w:val="00365DAB"/>
    <w:rsid w:val="0036670D"/>
    <w:rsid w:val="003677A9"/>
    <w:rsid w:val="00367A43"/>
    <w:rsid w:val="00371D9E"/>
    <w:rsid w:val="00371FBD"/>
    <w:rsid w:val="00372B9D"/>
    <w:rsid w:val="003743E7"/>
    <w:rsid w:val="00374C7A"/>
    <w:rsid w:val="00382E07"/>
    <w:rsid w:val="00384152"/>
    <w:rsid w:val="00386B97"/>
    <w:rsid w:val="00387C8C"/>
    <w:rsid w:val="00387ED7"/>
    <w:rsid w:val="003926B2"/>
    <w:rsid w:val="00392D77"/>
    <w:rsid w:val="00393DDC"/>
    <w:rsid w:val="00394999"/>
    <w:rsid w:val="00395713"/>
    <w:rsid w:val="00396756"/>
    <w:rsid w:val="003A1074"/>
    <w:rsid w:val="003A1C2A"/>
    <w:rsid w:val="003A38ED"/>
    <w:rsid w:val="003A547A"/>
    <w:rsid w:val="003B2E3E"/>
    <w:rsid w:val="003B4D09"/>
    <w:rsid w:val="003B733A"/>
    <w:rsid w:val="003B7DF7"/>
    <w:rsid w:val="003C03ED"/>
    <w:rsid w:val="003C4861"/>
    <w:rsid w:val="003C5716"/>
    <w:rsid w:val="003C5BDA"/>
    <w:rsid w:val="003C6226"/>
    <w:rsid w:val="003D2ACE"/>
    <w:rsid w:val="003D4410"/>
    <w:rsid w:val="003D48E2"/>
    <w:rsid w:val="003D7701"/>
    <w:rsid w:val="003E1C9D"/>
    <w:rsid w:val="003E2228"/>
    <w:rsid w:val="003E3086"/>
    <w:rsid w:val="003E3711"/>
    <w:rsid w:val="003E4E07"/>
    <w:rsid w:val="003E5266"/>
    <w:rsid w:val="003E58DF"/>
    <w:rsid w:val="003E668C"/>
    <w:rsid w:val="003F4082"/>
    <w:rsid w:val="003F79E5"/>
    <w:rsid w:val="00402967"/>
    <w:rsid w:val="00402F24"/>
    <w:rsid w:val="00406331"/>
    <w:rsid w:val="00407E65"/>
    <w:rsid w:val="00410EB3"/>
    <w:rsid w:val="00413F39"/>
    <w:rsid w:val="004200B2"/>
    <w:rsid w:val="004208CB"/>
    <w:rsid w:val="0042218E"/>
    <w:rsid w:val="004235AF"/>
    <w:rsid w:val="00423ADC"/>
    <w:rsid w:val="00423D8B"/>
    <w:rsid w:val="0042400B"/>
    <w:rsid w:val="00426A4E"/>
    <w:rsid w:val="00426F64"/>
    <w:rsid w:val="004306B3"/>
    <w:rsid w:val="004309ED"/>
    <w:rsid w:val="0043218D"/>
    <w:rsid w:val="004323E3"/>
    <w:rsid w:val="0043387F"/>
    <w:rsid w:val="00434A97"/>
    <w:rsid w:val="00434C8F"/>
    <w:rsid w:val="00435840"/>
    <w:rsid w:val="00435E0C"/>
    <w:rsid w:val="00440DDB"/>
    <w:rsid w:val="0044620B"/>
    <w:rsid w:val="004474B6"/>
    <w:rsid w:val="00447660"/>
    <w:rsid w:val="00452B38"/>
    <w:rsid w:val="00454A73"/>
    <w:rsid w:val="00462000"/>
    <w:rsid w:val="00463795"/>
    <w:rsid w:val="00463C69"/>
    <w:rsid w:val="00465DF0"/>
    <w:rsid w:val="00467C30"/>
    <w:rsid w:val="00471CA5"/>
    <w:rsid w:val="00475F16"/>
    <w:rsid w:val="0048011A"/>
    <w:rsid w:val="0048095D"/>
    <w:rsid w:val="00480DD8"/>
    <w:rsid w:val="00483342"/>
    <w:rsid w:val="00487DFA"/>
    <w:rsid w:val="004920C7"/>
    <w:rsid w:val="004929B0"/>
    <w:rsid w:val="00493D82"/>
    <w:rsid w:val="00494DA8"/>
    <w:rsid w:val="004A2E66"/>
    <w:rsid w:val="004A6170"/>
    <w:rsid w:val="004A65FA"/>
    <w:rsid w:val="004A6D22"/>
    <w:rsid w:val="004A7999"/>
    <w:rsid w:val="004B0C5F"/>
    <w:rsid w:val="004B1152"/>
    <w:rsid w:val="004B5DD1"/>
    <w:rsid w:val="004B630D"/>
    <w:rsid w:val="004C16B9"/>
    <w:rsid w:val="004C2EA3"/>
    <w:rsid w:val="004D1562"/>
    <w:rsid w:val="004D1A35"/>
    <w:rsid w:val="004D45ED"/>
    <w:rsid w:val="004D556D"/>
    <w:rsid w:val="004D6F58"/>
    <w:rsid w:val="004E186B"/>
    <w:rsid w:val="004E27AA"/>
    <w:rsid w:val="004E3A1D"/>
    <w:rsid w:val="004E47C5"/>
    <w:rsid w:val="004E4F11"/>
    <w:rsid w:val="004E58D5"/>
    <w:rsid w:val="004E765F"/>
    <w:rsid w:val="004F184F"/>
    <w:rsid w:val="004F7136"/>
    <w:rsid w:val="004F7ECB"/>
    <w:rsid w:val="00500D1E"/>
    <w:rsid w:val="00501BDC"/>
    <w:rsid w:val="00510E9D"/>
    <w:rsid w:val="0051172E"/>
    <w:rsid w:val="00512DB7"/>
    <w:rsid w:val="00513D40"/>
    <w:rsid w:val="005143E9"/>
    <w:rsid w:val="005144C4"/>
    <w:rsid w:val="005171A3"/>
    <w:rsid w:val="0052019A"/>
    <w:rsid w:val="00523D10"/>
    <w:rsid w:val="005243D8"/>
    <w:rsid w:val="00527D03"/>
    <w:rsid w:val="00530968"/>
    <w:rsid w:val="00530F8B"/>
    <w:rsid w:val="00532ADF"/>
    <w:rsid w:val="0053700B"/>
    <w:rsid w:val="00537563"/>
    <w:rsid w:val="0054125B"/>
    <w:rsid w:val="00542099"/>
    <w:rsid w:val="005420A2"/>
    <w:rsid w:val="0054258C"/>
    <w:rsid w:val="00542736"/>
    <w:rsid w:val="00542D15"/>
    <w:rsid w:val="0054335B"/>
    <w:rsid w:val="00546E09"/>
    <w:rsid w:val="00547891"/>
    <w:rsid w:val="00547BA0"/>
    <w:rsid w:val="00552814"/>
    <w:rsid w:val="00553FFD"/>
    <w:rsid w:val="00556C59"/>
    <w:rsid w:val="00560CE3"/>
    <w:rsid w:val="005612B4"/>
    <w:rsid w:val="00562426"/>
    <w:rsid w:val="00562A5D"/>
    <w:rsid w:val="0056685C"/>
    <w:rsid w:val="00575DEF"/>
    <w:rsid w:val="005765DA"/>
    <w:rsid w:val="00576B23"/>
    <w:rsid w:val="00576B3C"/>
    <w:rsid w:val="00577A1D"/>
    <w:rsid w:val="00582FFC"/>
    <w:rsid w:val="005921A9"/>
    <w:rsid w:val="0059220A"/>
    <w:rsid w:val="0059786D"/>
    <w:rsid w:val="005A1970"/>
    <w:rsid w:val="005A277C"/>
    <w:rsid w:val="005A3274"/>
    <w:rsid w:val="005A4E9A"/>
    <w:rsid w:val="005A5451"/>
    <w:rsid w:val="005A6C05"/>
    <w:rsid w:val="005A7265"/>
    <w:rsid w:val="005B201F"/>
    <w:rsid w:val="005B2DB3"/>
    <w:rsid w:val="005B5F3C"/>
    <w:rsid w:val="005B7C0C"/>
    <w:rsid w:val="005D1152"/>
    <w:rsid w:val="005D13CA"/>
    <w:rsid w:val="005D35E1"/>
    <w:rsid w:val="005D3789"/>
    <w:rsid w:val="005D5E9C"/>
    <w:rsid w:val="005E3ABB"/>
    <w:rsid w:val="005F0189"/>
    <w:rsid w:val="005F06D8"/>
    <w:rsid w:val="005F52F9"/>
    <w:rsid w:val="005F7891"/>
    <w:rsid w:val="00601228"/>
    <w:rsid w:val="00611948"/>
    <w:rsid w:val="006138DD"/>
    <w:rsid w:val="00613AC3"/>
    <w:rsid w:val="00615D75"/>
    <w:rsid w:val="00620E96"/>
    <w:rsid w:val="006226FF"/>
    <w:rsid w:val="00622750"/>
    <w:rsid w:val="00625035"/>
    <w:rsid w:val="00630CEE"/>
    <w:rsid w:val="0063195F"/>
    <w:rsid w:val="00632C70"/>
    <w:rsid w:val="00633E08"/>
    <w:rsid w:val="00637BFF"/>
    <w:rsid w:val="00645D0B"/>
    <w:rsid w:val="00647752"/>
    <w:rsid w:val="00647788"/>
    <w:rsid w:val="00651F05"/>
    <w:rsid w:val="00654B17"/>
    <w:rsid w:val="00656BD2"/>
    <w:rsid w:val="0066084A"/>
    <w:rsid w:val="00660AF7"/>
    <w:rsid w:val="00663292"/>
    <w:rsid w:val="00663B07"/>
    <w:rsid w:val="00663B78"/>
    <w:rsid w:val="00666A73"/>
    <w:rsid w:val="00670B7F"/>
    <w:rsid w:val="00670D67"/>
    <w:rsid w:val="006715DE"/>
    <w:rsid w:val="00671F8B"/>
    <w:rsid w:val="00672A99"/>
    <w:rsid w:val="0067526E"/>
    <w:rsid w:val="006766F7"/>
    <w:rsid w:val="00676B27"/>
    <w:rsid w:val="00680714"/>
    <w:rsid w:val="0068085A"/>
    <w:rsid w:val="0068210D"/>
    <w:rsid w:val="00683493"/>
    <w:rsid w:val="00684AF7"/>
    <w:rsid w:val="006850EA"/>
    <w:rsid w:val="0068582D"/>
    <w:rsid w:val="00686242"/>
    <w:rsid w:val="00686707"/>
    <w:rsid w:val="0068732A"/>
    <w:rsid w:val="00690755"/>
    <w:rsid w:val="0069133C"/>
    <w:rsid w:val="0069278B"/>
    <w:rsid w:val="00693845"/>
    <w:rsid w:val="006946FC"/>
    <w:rsid w:val="00694D2A"/>
    <w:rsid w:val="00695C7A"/>
    <w:rsid w:val="006A593C"/>
    <w:rsid w:val="006A5F95"/>
    <w:rsid w:val="006B136E"/>
    <w:rsid w:val="006B2158"/>
    <w:rsid w:val="006B3ECC"/>
    <w:rsid w:val="006B441A"/>
    <w:rsid w:val="006B61A4"/>
    <w:rsid w:val="006B6C4F"/>
    <w:rsid w:val="006B6D0D"/>
    <w:rsid w:val="006B6F79"/>
    <w:rsid w:val="006B7141"/>
    <w:rsid w:val="006C0B9A"/>
    <w:rsid w:val="006C2E1E"/>
    <w:rsid w:val="006C2E56"/>
    <w:rsid w:val="006D0577"/>
    <w:rsid w:val="006D2383"/>
    <w:rsid w:val="006D55E8"/>
    <w:rsid w:val="006D5ABA"/>
    <w:rsid w:val="006D7A59"/>
    <w:rsid w:val="006E0E9C"/>
    <w:rsid w:val="006E6261"/>
    <w:rsid w:val="006E62FE"/>
    <w:rsid w:val="006E6B88"/>
    <w:rsid w:val="006F0169"/>
    <w:rsid w:val="006F2832"/>
    <w:rsid w:val="007062B0"/>
    <w:rsid w:val="00706411"/>
    <w:rsid w:val="00710627"/>
    <w:rsid w:val="007120F8"/>
    <w:rsid w:val="007121B2"/>
    <w:rsid w:val="007140F5"/>
    <w:rsid w:val="007150D5"/>
    <w:rsid w:val="007153D3"/>
    <w:rsid w:val="00716AAA"/>
    <w:rsid w:val="00720943"/>
    <w:rsid w:val="0072211D"/>
    <w:rsid w:val="00723B21"/>
    <w:rsid w:val="00724EAC"/>
    <w:rsid w:val="00726F13"/>
    <w:rsid w:val="007273AF"/>
    <w:rsid w:val="0072795B"/>
    <w:rsid w:val="007308EF"/>
    <w:rsid w:val="00731A0D"/>
    <w:rsid w:val="00732F6F"/>
    <w:rsid w:val="00733901"/>
    <w:rsid w:val="00734343"/>
    <w:rsid w:val="00734C1D"/>
    <w:rsid w:val="0073650B"/>
    <w:rsid w:val="007375C3"/>
    <w:rsid w:val="0074016B"/>
    <w:rsid w:val="00742BC8"/>
    <w:rsid w:val="00745452"/>
    <w:rsid w:val="00746955"/>
    <w:rsid w:val="0074729C"/>
    <w:rsid w:val="00751054"/>
    <w:rsid w:val="007520D3"/>
    <w:rsid w:val="00753D05"/>
    <w:rsid w:val="00754759"/>
    <w:rsid w:val="00756F69"/>
    <w:rsid w:val="0075759F"/>
    <w:rsid w:val="00760222"/>
    <w:rsid w:val="00761A47"/>
    <w:rsid w:val="0076324D"/>
    <w:rsid w:val="00764F7D"/>
    <w:rsid w:val="00765970"/>
    <w:rsid w:val="007703C4"/>
    <w:rsid w:val="007716FC"/>
    <w:rsid w:val="0077194D"/>
    <w:rsid w:val="0077200A"/>
    <w:rsid w:val="00774918"/>
    <w:rsid w:val="00775E69"/>
    <w:rsid w:val="00781646"/>
    <w:rsid w:val="007824AE"/>
    <w:rsid w:val="00783295"/>
    <w:rsid w:val="00785946"/>
    <w:rsid w:val="00786E36"/>
    <w:rsid w:val="00787B2A"/>
    <w:rsid w:val="00792969"/>
    <w:rsid w:val="00793D6F"/>
    <w:rsid w:val="00794715"/>
    <w:rsid w:val="007974AD"/>
    <w:rsid w:val="007A19FD"/>
    <w:rsid w:val="007A30DC"/>
    <w:rsid w:val="007A3214"/>
    <w:rsid w:val="007A48CA"/>
    <w:rsid w:val="007A652A"/>
    <w:rsid w:val="007A6A23"/>
    <w:rsid w:val="007A735C"/>
    <w:rsid w:val="007A7842"/>
    <w:rsid w:val="007B0909"/>
    <w:rsid w:val="007B22B9"/>
    <w:rsid w:val="007B23F7"/>
    <w:rsid w:val="007B4221"/>
    <w:rsid w:val="007B487F"/>
    <w:rsid w:val="007B570C"/>
    <w:rsid w:val="007B6E21"/>
    <w:rsid w:val="007B70B6"/>
    <w:rsid w:val="007C2BB3"/>
    <w:rsid w:val="007C32E7"/>
    <w:rsid w:val="007C39DC"/>
    <w:rsid w:val="007D222F"/>
    <w:rsid w:val="007D2405"/>
    <w:rsid w:val="007D24A0"/>
    <w:rsid w:val="007D50A0"/>
    <w:rsid w:val="007D6FFA"/>
    <w:rsid w:val="007E345C"/>
    <w:rsid w:val="007E6512"/>
    <w:rsid w:val="007F0976"/>
    <w:rsid w:val="007F3EB2"/>
    <w:rsid w:val="007F4619"/>
    <w:rsid w:val="007F6DBD"/>
    <w:rsid w:val="007F7A81"/>
    <w:rsid w:val="00802F22"/>
    <w:rsid w:val="008041C3"/>
    <w:rsid w:val="008069A2"/>
    <w:rsid w:val="0081160C"/>
    <w:rsid w:val="00812AF4"/>
    <w:rsid w:val="00812CCF"/>
    <w:rsid w:val="00814206"/>
    <w:rsid w:val="00817928"/>
    <w:rsid w:val="00823CCF"/>
    <w:rsid w:val="0082463D"/>
    <w:rsid w:val="00824EFC"/>
    <w:rsid w:val="00825541"/>
    <w:rsid w:val="00827556"/>
    <w:rsid w:val="00827937"/>
    <w:rsid w:val="008335A8"/>
    <w:rsid w:val="00833996"/>
    <w:rsid w:val="00833A0D"/>
    <w:rsid w:val="00833F2E"/>
    <w:rsid w:val="00834FEC"/>
    <w:rsid w:val="00835480"/>
    <w:rsid w:val="0083703B"/>
    <w:rsid w:val="00837D5C"/>
    <w:rsid w:val="00837DF8"/>
    <w:rsid w:val="00840215"/>
    <w:rsid w:val="00847B35"/>
    <w:rsid w:val="008524F3"/>
    <w:rsid w:val="00854712"/>
    <w:rsid w:val="00854B3B"/>
    <w:rsid w:val="00855370"/>
    <w:rsid w:val="00860988"/>
    <w:rsid w:val="00860FEE"/>
    <w:rsid w:val="00867195"/>
    <w:rsid w:val="00867B40"/>
    <w:rsid w:val="008717FD"/>
    <w:rsid w:val="00874B9F"/>
    <w:rsid w:val="0087546A"/>
    <w:rsid w:val="008804FA"/>
    <w:rsid w:val="00880FEF"/>
    <w:rsid w:val="008814AD"/>
    <w:rsid w:val="00881E3D"/>
    <w:rsid w:val="0089145A"/>
    <w:rsid w:val="00893DA3"/>
    <w:rsid w:val="008947A7"/>
    <w:rsid w:val="00896A59"/>
    <w:rsid w:val="008A1B76"/>
    <w:rsid w:val="008A2688"/>
    <w:rsid w:val="008A34A6"/>
    <w:rsid w:val="008A5159"/>
    <w:rsid w:val="008B0BCB"/>
    <w:rsid w:val="008B4801"/>
    <w:rsid w:val="008B77DB"/>
    <w:rsid w:val="008B7DF3"/>
    <w:rsid w:val="008C067E"/>
    <w:rsid w:val="008C2953"/>
    <w:rsid w:val="008C7469"/>
    <w:rsid w:val="008D4BBB"/>
    <w:rsid w:val="008D5B39"/>
    <w:rsid w:val="008E02ED"/>
    <w:rsid w:val="008E06C4"/>
    <w:rsid w:val="008E224D"/>
    <w:rsid w:val="008E4B38"/>
    <w:rsid w:val="008E5693"/>
    <w:rsid w:val="008E58A2"/>
    <w:rsid w:val="008E6787"/>
    <w:rsid w:val="008F3F65"/>
    <w:rsid w:val="008F4E84"/>
    <w:rsid w:val="008F7902"/>
    <w:rsid w:val="009002AD"/>
    <w:rsid w:val="00901050"/>
    <w:rsid w:val="009016D9"/>
    <w:rsid w:val="009023C4"/>
    <w:rsid w:val="00902477"/>
    <w:rsid w:val="0090257A"/>
    <w:rsid w:val="009027AF"/>
    <w:rsid w:val="00903E39"/>
    <w:rsid w:val="00904A06"/>
    <w:rsid w:val="009050BA"/>
    <w:rsid w:val="009053DA"/>
    <w:rsid w:val="009056E3"/>
    <w:rsid w:val="00907D1E"/>
    <w:rsid w:val="00911EC4"/>
    <w:rsid w:val="00913230"/>
    <w:rsid w:val="00913DB8"/>
    <w:rsid w:val="00915905"/>
    <w:rsid w:val="009229AD"/>
    <w:rsid w:val="0092397A"/>
    <w:rsid w:val="00925A29"/>
    <w:rsid w:val="009300EA"/>
    <w:rsid w:val="0093039E"/>
    <w:rsid w:val="00931A63"/>
    <w:rsid w:val="00931AAF"/>
    <w:rsid w:val="0093258D"/>
    <w:rsid w:val="00934273"/>
    <w:rsid w:val="00934C46"/>
    <w:rsid w:val="00936BE6"/>
    <w:rsid w:val="0094101D"/>
    <w:rsid w:val="009433EB"/>
    <w:rsid w:val="0094756C"/>
    <w:rsid w:val="00950175"/>
    <w:rsid w:val="00952AC5"/>
    <w:rsid w:val="00954B19"/>
    <w:rsid w:val="0095517D"/>
    <w:rsid w:val="009558D9"/>
    <w:rsid w:val="00955BF3"/>
    <w:rsid w:val="00956EA5"/>
    <w:rsid w:val="00960172"/>
    <w:rsid w:val="00967681"/>
    <w:rsid w:val="00967999"/>
    <w:rsid w:val="0097148E"/>
    <w:rsid w:val="00973815"/>
    <w:rsid w:val="00974BDA"/>
    <w:rsid w:val="009754C6"/>
    <w:rsid w:val="009768A8"/>
    <w:rsid w:val="009827B7"/>
    <w:rsid w:val="00984339"/>
    <w:rsid w:val="00984390"/>
    <w:rsid w:val="00984D25"/>
    <w:rsid w:val="00984DA8"/>
    <w:rsid w:val="00990B48"/>
    <w:rsid w:val="0099165B"/>
    <w:rsid w:val="00992842"/>
    <w:rsid w:val="00996DFA"/>
    <w:rsid w:val="00997105"/>
    <w:rsid w:val="009A292C"/>
    <w:rsid w:val="009A6E49"/>
    <w:rsid w:val="009A70B6"/>
    <w:rsid w:val="009B1579"/>
    <w:rsid w:val="009B5BD3"/>
    <w:rsid w:val="009C35A7"/>
    <w:rsid w:val="009C502A"/>
    <w:rsid w:val="009C7247"/>
    <w:rsid w:val="009C771A"/>
    <w:rsid w:val="009D0DD5"/>
    <w:rsid w:val="009D2848"/>
    <w:rsid w:val="009D420D"/>
    <w:rsid w:val="009D581E"/>
    <w:rsid w:val="009D5B2E"/>
    <w:rsid w:val="009D7E01"/>
    <w:rsid w:val="009E1185"/>
    <w:rsid w:val="009E4A61"/>
    <w:rsid w:val="009E507F"/>
    <w:rsid w:val="009F07AC"/>
    <w:rsid w:val="009F7290"/>
    <w:rsid w:val="009F72D0"/>
    <w:rsid w:val="00A02BBF"/>
    <w:rsid w:val="00A03A53"/>
    <w:rsid w:val="00A0691A"/>
    <w:rsid w:val="00A06A4B"/>
    <w:rsid w:val="00A0776B"/>
    <w:rsid w:val="00A10DE8"/>
    <w:rsid w:val="00A12B52"/>
    <w:rsid w:val="00A12CC8"/>
    <w:rsid w:val="00A16477"/>
    <w:rsid w:val="00A16A45"/>
    <w:rsid w:val="00A16AC3"/>
    <w:rsid w:val="00A232D7"/>
    <w:rsid w:val="00A25199"/>
    <w:rsid w:val="00A2726E"/>
    <w:rsid w:val="00A27D5D"/>
    <w:rsid w:val="00A30DA9"/>
    <w:rsid w:val="00A312D5"/>
    <w:rsid w:val="00A343EF"/>
    <w:rsid w:val="00A34621"/>
    <w:rsid w:val="00A35F3C"/>
    <w:rsid w:val="00A41439"/>
    <w:rsid w:val="00A44514"/>
    <w:rsid w:val="00A45A99"/>
    <w:rsid w:val="00A54610"/>
    <w:rsid w:val="00A5631F"/>
    <w:rsid w:val="00A563CB"/>
    <w:rsid w:val="00A61A9D"/>
    <w:rsid w:val="00A61CF4"/>
    <w:rsid w:val="00A62652"/>
    <w:rsid w:val="00A63327"/>
    <w:rsid w:val="00A64409"/>
    <w:rsid w:val="00A65442"/>
    <w:rsid w:val="00A66B7C"/>
    <w:rsid w:val="00A72A18"/>
    <w:rsid w:val="00A81961"/>
    <w:rsid w:val="00A849B4"/>
    <w:rsid w:val="00A8503D"/>
    <w:rsid w:val="00A85A7C"/>
    <w:rsid w:val="00A86C8F"/>
    <w:rsid w:val="00A87F1A"/>
    <w:rsid w:val="00A91C07"/>
    <w:rsid w:val="00A92993"/>
    <w:rsid w:val="00A92C3F"/>
    <w:rsid w:val="00A9598E"/>
    <w:rsid w:val="00A97614"/>
    <w:rsid w:val="00AA5520"/>
    <w:rsid w:val="00AA618D"/>
    <w:rsid w:val="00AA6EDF"/>
    <w:rsid w:val="00AA70C2"/>
    <w:rsid w:val="00AB217C"/>
    <w:rsid w:val="00AB5185"/>
    <w:rsid w:val="00AB57CE"/>
    <w:rsid w:val="00AB7A3C"/>
    <w:rsid w:val="00AC2885"/>
    <w:rsid w:val="00AC5CE7"/>
    <w:rsid w:val="00AC718C"/>
    <w:rsid w:val="00AD10DD"/>
    <w:rsid w:val="00AD4E3F"/>
    <w:rsid w:val="00AD4F24"/>
    <w:rsid w:val="00AD7382"/>
    <w:rsid w:val="00AE1A16"/>
    <w:rsid w:val="00AE1A46"/>
    <w:rsid w:val="00AE251D"/>
    <w:rsid w:val="00AE2FED"/>
    <w:rsid w:val="00AE6F7C"/>
    <w:rsid w:val="00AF119E"/>
    <w:rsid w:val="00AF1813"/>
    <w:rsid w:val="00AF1B34"/>
    <w:rsid w:val="00AF2678"/>
    <w:rsid w:val="00AF4242"/>
    <w:rsid w:val="00AF5AD5"/>
    <w:rsid w:val="00AF6266"/>
    <w:rsid w:val="00AF6B48"/>
    <w:rsid w:val="00AF77D1"/>
    <w:rsid w:val="00AF79BF"/>
    <w:rsid w:val="00B00255"/>
    <w:rsid w:val="00B00E6E"/>
    <w:rsid w:val="00B02092"/>
    <w:rsid w:val="00B02CEB"/>
    <w:rsid w:val="00B02DFE"/>
    <w:rsid w:val="00B03230"/>
    <w:rsid w:val="00B0359B"/>
    <w:rsid w:val="00B0432A"/>
    <w:rsid w:val="00B04DC2"/>
    <w:rsid w:val="00B06F30"/>
    <w:rsid w:val="00B10330"/>
    <w:rsid w:val="00B110D5"/>
    <w:rsid w:val="00B14973"/>
    <w:rsid w:val="00B160DA"/>
    <w:rsid w:val="00B17557"/>
    <w:rsid w:val="00B17639"/>
    <w:rsid w:val="00B17B25"/>
    <w:rsid w:val="00B20B43"/>
    <w:rsid w:val="00B23DD2"/>
    <w:rsid w:val="00B322D4"/>
    <w:rsid w:val="00B34B28"/>
    <w:rsid w:val="00B35D82"/>
    <w:rsid w:val="00B370C6"/>
    <w:rsid w:val="00B4004D"/>
    <w:rsid w:val="00B40B48"/>
    <w:rsid w:val="00B40E21"/>
    <w:rsid w:val="00B44FE6"/>
    <w:rsid w:val="00B51FA8"/>
    <w:rsid w:val="00B53555"/>
    <w:rsid w:val="00B5475F"/>
    <w:rsid w:val="00B60CE4"/>
    <w:rsid w:val="00B63AD6"/>
    <w:rsid w:val="00B65518"/>
    <w:rsid w:val="00B65668"/>
    <w:rsid w:val="00B65D7A"/>
    <w:rsid w:val="00B71143"/>
    <w:rsid w:val="00B75935"/>
    <w:rsid w:val="00B83266"/>
    <w:rsid w:val="00B84022"/>
    <w:rsid w:val="00B86FAD"/>
    <w:rsid w:val="00B87474"/>
    <w:rsid w:val="00B90879"/>
    <w:rsid w:val="00B93CB0"/>
    <w:rsid w:val="00B945AB"/>
    <w:rsid w:val="00BA1DD6"/>
    <w:rsid w:val="00BA25D9"/>
    <w:rsid w:val="00BA3FE5"/>
    <w:rsid w:val="00BA7AD8"/>
    <w:rsid w:val="00BB3A09"/>
    <w:rsid w:val="00BC0F06"/>
    <w:rsid w:val="00BC10B8"/>
    <w:rsid w:val="00BC3997"/>
    <w:rsid w:val="00BC6FFC"/>
    <w:rsid w:val="00BD0AA4"/>
    <w:rsid w:val="00BE0A07"/>
    <w:rsid w:val="00BE2C79"/>
    <w:rsid w:val="00BE2F75"/>
    <w:rsid w:val="00BE4F6E"/>
    <w:rsid w:val="00BE6AA5"/>
    <w:rsid w:val="00BF1920"/>
    <w:rsid w:val="00BF4CA9"/>
    <w:rsid w:val="00BF5FA1"/>
    <w:rsid w:val="00BF6770"/>
    <w:rsid w:val="00BF6DD6"/>
    <w:rsid w:val="00C025EC"/>
    <w:rsid w:val="00C02E10"/>
    <w:rsid w:val="00C0386B"/>
    <w:rsid w:val="00C0789C"/>
    <w:rsid w:val="00C10A1A"/>
    <w:rsid w:val="00C205E6"/>
    <w:rsid w:val="00C20A2A"/>
    <w:rsid w:val="00C21E29"/>
    <w:rsid w:val="00C22854"/>
    <w:rsid w:val="00C25E7A"/>
    <w:rsid w:val="00C27B71"/>
    <w:rsid w:val="00C32882"/>
    <w:rsid w:val="00C32CEE"/>
    <w:rsid w:val="00C35D96"/>
    <w:rsid w:val="00C36975"/>
    <w:rsid w:val="00C4468F"/>
    <w:rsid w:val="00C509C6"/>
    <w:rsid w:val="00C50D3B"/>
    <w:rsid w:val="00C536A0"/>
    <w:rsid w:val="00C55109"/>
    <w:rsid w:val="00C5765A"/>
    <w:rsid w:val="00C6372F"/>
    <w:rsid w:val="00C66CCA"/>
    <w:rsid w:val="00C67A57"/>
    <w:rsid w:val="00C67F61"/>
    <w:rsid w:val="00C7077F"/>
    <w:rsid w:val="00C70C6F"/>
    <w:rsid w:val="00C74C99"/>
    <w:rsid w:val="00C754E7"/>
    <w:rsid w:val="00C80F71"/>
    <w:rsid w:val="00C82D2B"/>
    <w:rsid w:val="00C83634"/>
    <w:rsid w:val="00C83B58"/>
    <w:rsid w:val="00C908A7"/>
    <w:rsid w:val="00C90BAA"/>
    <w:rsid w:val="00C91AF8"/>
    <w:rsid w:val="00C93648"/>
    <w:rsid w:val="00CA109A"/>
    <w:rsid w:val="00CA2349"/>
    <w:rsid w:val="00CA2FCC"/>
    <w:rsid w:val="00CA3507"/>
    <w:rsid w:val="00CA3B36"/>
    <w:rsid w:val="00CA3B84"/>
    <w:rsid w:val="00CA46E6"/>
    <w:rsid w:val="00CB0E44"/>
    <w:rsid w:val="00CB3BB5"/>
    <w:rsid w:val="00CC5D06"/>
    <w:rsid w:val="00CD2AFA"/>
    <w:rsid w:val="00CE0EF3"/>
    <w:rsid w:val="00CE1F4B"/>
    <w:rsid w:val="00CE2234"/>
    <w:rsid w:val="00CE4E77"/>
    <w:rsid w:val="00CE6EBE"/>
    <w:rsid w:val="00CF3031"/>
    <w:rsid w:val="00CF3257"/>
    <w:rsid w:val="00CF5913"/>
    <w:rsid w:val="00CF71BA"/>
    <w:rsid w:val="00D009AE"/>
    <w:rsid w:val="00D00E1C"/>
    <w:rsid w:val="00D01502"/>
    <w:rsid w:val="00D01B05"/>
    <w:rsid w:val="00D030E9"/>
    <w:rsid w:val="00D04254"/>
    <w:rsid w:val="00D05291"/>
    <w:rsid w:val="00D10CF2"/>
    <w:rsid w:val="00D12775"/>
    <w:rsid w:val="00D14944"/>
    <w:rsid w:val="00D153F2"/>
    <w:rsid w:val="00D20017"/>
    <w:rsid w:val="00D203C6"/>
    <w:rsid w:val="00D2218B"/>
    <w:rsid w:val="00D22F48"/>
    <w:rsid w:val="00D26088"/>
    <w:rsid w:val="00D2637A"/>
    <w:rsid w:val="00D26B6B"/>
    <w:rsid w:val="00D26CEC"/>
    <w:rsid w:val="00D26DD2"/>
    <w:rsid w:val="00D273EB"/>
    <w:rsid w:val="00D277BD"/>
    <w:rsid w:val="00D309B3"/>
    <w:rsid w:val="00D313F5"/>
    <w:rsid w:val="00D3782D"/>
    <w:rsid w:val="00D41AAC"/>
    <w:rsid w:val="00D469A6"/>
    <w:rsid w:val="00D46A2C"/>
    <w:rsid w:val="00D50D1B"/>
    <w:rsid w:val="00D51128"/>
    <w:rsid w:val="00D53A5A"/>
    <w:rsid w:val="00D556C7"/>
    <w:rsid w:val="00D55837"/>
    <w:rsid w:val="00D614AB"/>
    <w:rsid w:val="00D61C8B"/>
    <w:rsid w:val="00D6352C"/>
    <w:rsid w:val="00D63F0E"/>
    <w:rsid w:val="00D64866"/>
    <w:rsid w:val="00D6674D"/>
    <w:rsid w:val="00D671BA"/>
    <w:rsid w:val="00D73FD0"/>
    <w:rsid w:val="00D750CD"/>
    <w:rsid w:val="00D7696A"/>
    <w:rsid w:val="00D7782F"/>
    <w:rsid w:val="00D807BC"/>
    <w:rsid w:val="00D816B9"/>
    <w:rsid w:val="00D825ED"/>
    <w:rsid w:val="00D84316"/>
    <w:rsid w:val="00D916EE"/>
    <w:rsid w:val="00D9622C"/>
    <w:rsid w:val="00D97FFC"/>
    <w:rsid w:val="00DA1E54"/>
    <w:rsid w:val="00DA36CA"/>
    <w:rsid w:val="00DA4E6E"/>
    <w:rsid w:val="00DA686D"/>
    <w:rsid w:val="00DB5381"/>
    <w:rsid w:val="00DB7276"/>
    <w:rsid w:val="00DB7EED"/>
    <w:rsid w:val="00DB7FF9"/>
    <w:rsid w:val="00DC37EE"/>
    <w:rsid w:val="00DD1BC1"/>
    <w:rsid w:val="00DD35CA"/>
    <w:rsid w:val="00DD3F10"/>
    <w:rsid w:val="00DD42AF"/>
    <w:rsid w:val="00DE211D"/>
    <w:rsid w:val="00DE21E0"/>
    <w:rsid w:val="00DE3078"/>
    <w:rsid w:val="00DE3B68"/>
    <w:rsid w:val="00DF07A9"/>
    <w:rsid w:val="00DF42F5"/>
    <w:rsid w:val="00DF562F"/>
    <w:rsid w:val="00DF565A"/>
    <w:rsid w:val="00DF6B80"/>
    <w:rsid w:val="00E01184"/>
    <w:rsid w:val="00E0164C"/>
    <w:rsid w:val="00E026BE"/>
    <w:rsid w:val="00E061E7"/>
    <w:rsid w:val="00E075DB"/>
    <w:rsid w:val="00E108DD"/>
    <w:rsid w:val="00E10B19"/>
    <w:rsid w:val="00E1268F"/>
    <w:rsid w:val="00E13CC1"/>
    <w:rsid w:val="00E151A9"/>
    <w:rsid w:val="00E15BD6"/>
    <w:rsid w:val="00E162B8"/>
    <w:rsid w:val="00E169DA"/>
    <w:rsid w:val="00E20DFE"/>
    <w:rsid w:val="00E21DF4"/>
    <w:rsid w:val="00E24759"/>
    <w:rsid w:val="00E27CF9"/>
    <w:rsid w:val="00E309EC"/>
    <w:rsid w:val="00E32061"/>
    <w:rsid w:val="00E32A35"/>
    <w:rsid w:val="00E3302B"/>
    <w:rsid w:val="00E34071"/>
    <w:rsid w:val="00E36670"/>
    <w:rsid w:val="00E372E7"/>
    <w:rsid w:val="00E40A71"/>
    <w:rsid w:val="00E430BD"/>
    <w:rsid w:val="00E43EF0"/>
    <w:rsid w:val="00E44514"/>
    <w:rsid w:val="00E479C8"/>
    <w:rsid w:val="00E51D6E"/>
    <w:rsid w:val="00E52AB5"/>
    <w:rsid w:val="00E623F3"/>
    <w:rsid w:val="00E626F5"/>
    <w:rsid w:val="00E64B65"/>
    <w:rsid w:val="00E70866"/>
    <w:rsid w:val="00E72772"/>
    <w:rsid w:val="00E73B54"/>
    <w:rsid w:val="00E74F49"/>
    <w:rsid w:val="00E774DA"/>
    <w:rsid w:val="00E8247F"/>
    <w:rsid w:val="00E8273E"/>
    <w:rsid w:val="00E84C18"/>
    <w:rsid w:val="00E85120"/>
    <w:rsid w:val="00E85ACC"/>
    <w:rsid w:val="00E907D3"/>
    <w:rsid w:val="00E91532"/>
    <w:rsid w:val="00E945B3"/>
    <w:rsid w:val="00EA2AEF"/>
    <w:rsid w:val="00EA452B"/>
    <w:rsid w:val="00EA46F0"/>
    <w:rsid w:val="00EA4B97"/>
    <w:rsid w:val="00EB1E7F"/>
    <w:rsid w:val="00EB3A58"/>
    <w:rsid w:val="00EB7483"/>
    <w:rsid w:val="00EC2D6B"/>
    <w:rsid w:val="00EC3826"/>
    <w:rsid w:val="00EC441A"/>
    <w:rsid w:val="00EC6B73"/>
    <w:rsid w:val="00ED0E5C"/>
    <w:rsid w:val="00ED5600"/>
    <w:rsid w:val="00ED7777"/>
    <w:rsid w:val="00ED7B9A"/>
    <w:rsid w:val="00EE16B8"/>
    <w:rsid w:val="00EE5006"/>
    <w:rsid w:val="00EE5FB0"/>
    <w:rsid w:val="00EE62A1"/>
    <w:rsid w:val="00EE644E"/>
    <w:rsid w:val="00EE6658"/>
    <w:rsid w:val="00EE71F8"/>
    <w:rsid w:val="00EF2CC2"/>
    <w:rsid w:val="00EF34BF"/>
    <w:rsid w:val="00EF3F81"/>
    <w:rsid w:val="00F0419E"/>
    <w:rsid w:val="00F04312"/>
    <w:rsid w:val="00F045D5"/>
    <w:rsid w:val="00F049BC"/>
    <w:rsid w:val="00F071EF"/>
    <w:rsid w:val="00F078C4"/>
    <w:rsid w:val="00F07B21"/>
    <w:rsid w:val="00F07F3E"/>
    <w:rsid w:val="00F10FFD"/>
    <w:rsid w:val="00F12891"/>
    <w:rsid w:val="00F1423E"/>
    <w:rsid w:val="00F14C95"/>
    <w:rsid w:val="00F154B4"/>
    <w:rsid w:val="00F16168"/>
    <w:rsid w:val="00F17699"/>
    <w:rsid w:val="00F21300"/>
    <w:rsid w:val="00F21B6B"/>
    <w:rsid w:val="00F22D49"/>
    <w:rsid w:val="00F24149"/>
    <w:rsid w:val="00F2534B"/>
    <w:rsid w:val="00F31227"/>
    <w:rsid w:val="00F35B36"/>
    <w:rsid w:val="00F36663"/>
    <w:rsid w:val="00F40EAC"/>
    <w:rsid w:val="00F42F54"/>
    <w:rsid w:val="00F437B1"/>
    <w:rsid w:val="00F45E53"/>
    <w:rsid w:val="00F47246"/>
    <w:rsid w:val="00F4774D"/>
    <w:rsid w:val="00F47B43"/>
    <w:rsid w:val="00F506CF"/>
    <w:rsid w:val="00F5159E"/>
    <w:rsid w:val="00F53464"/>
    <w:rsid w:val="00F5517B"/>
    <w:rsid w:val="00F55711"/>
    <w:rsid w:val="00F60D15"/>
    <w:rsid w:val="00F618A7"/>
    <w:rsid w:val="00F64180"/>
    <w:rsid w:val="00F6481B"/>
    <w:rsid w:val="00F67109"/>
    <w:rsid w:val="00F70F73"/>
    <w:rsid w:val="00F718C8"/>
    <w:rsid w:val="00F81BB1"/>
    <w:rsid w:val="00F82C4D"/>
    <w:rsid w:val="00F85911"/>
    <w:rsid w:val="00F915FB"/>
    <w:rsid w:val="00F92401"/>
    <w:rsid w:val="00F92411"/>
    <w:rsid w:val="00F92B37"/>
    <w:rsid w:val="00F92FDC"/>
    <w:rsid w:val="00F94E0B"/>
    <w:rsid w:val="00F95A12"/>
    <w:rsid w:val="00F97911"/>
    <w:rsid w:val="00FA026B"/>
    <w:rsid w:val="00FA1C46"/>
    <w:rsid w:val="00FA250D"/>
    <w:rsid w:val="00FA5D52"/>
    <w:rsid w:val="00FA7D7D"/>
    <w:rsid w:val="00FB0489"/>
    <w:rsid w:val="00FB0910"/>
    <w:rsid w:val="00FB2EF4"/>
    <w:rsid w:val="00FB6966"/>
    <w:rsid w:val="00FC2704"/>
    <w:rsid w:val="00FC3666"/>
    <w:rsid w:val="00FC36BD"/>
    <w:rsid w:val="00FC4086"/>
    <w:rsid w:val="00FC4503"/>
    <w:rsid w:val="00FC4B07"/>
    <w:rsid w:val="00FC5EE3"/>
    <w:rsid w:val="00FD0680"/>
    <w:rsid w:val="00FD0E3D"/>
    <w:rsid w:val="00FD1D74"/>
    <w:rsid w:val="00FD6BB7"/>
    <w:rsid w:val="00FE19C6"/>
    <w:rsid w:val="00FE2583"/>
    <w:rsid w:val="00FE2C08"/>
    <w:rsid w:val="00FE3FE6"/>
    <w:rsid w:val="00FE5036"/>
    <w:rsid w:val="00FE52F7"/>
    <w:rsid w:val="00FF74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956E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54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952E2"/>
    <w:pPr>
      <w:ind w:left="720"/>
      <w:contextualSpacing/>
    </w:pPr>
  </w:style>
  <w:style w:type="paragraph" w:styleId="Header">
    <w:name w:val="header"/>
    <w:basedOn w:val="Normal"/>
    <w:link w:val="HeaderChar"/>
    <w:uiPriority w:val="99"/>
    <w:unhideWhenUsed/>
    <w:rsid w:val="005D37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789"/>
  </w:style>
  <w:style w:type="paragraph" w:styleId="Footer">
    <w:name w:val="footer"/>
    <w:basedOn w:val="Normal"/>
    <w:link w:val="FooterChar"/>
    <w:uiPriority w:val="99"/>
    <w:unhideWhenUsed/>
    <w:rsid w:val="005D3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789"/>
  </w:style>
  <w:style w:type="character" w:customStyle="1" w:styleId="Heading3Char">
    <w:name w:val="Heading 3 Char"/>
    <w:basedOn w:val="DefaultParagraphFont"/>
    <w:link w:val="Heading3"/>
    <w:uiPriority w:val="9"/>
    <w:rsid w:val="00956EA5"/>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093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1CE"/>
    <w:rPr>
      <w:rFonts w:ascii="Tahoma" w:hAnsi="Tahoma" w:cs="Tahoma"/>
      <w:sz w:val="16"/>
      <w:szCs w:val="16"/>
    </w:rPr>
  </w:style>
  <w:style w:type="paragraph" w:styleId="Revision">
    <w:name w:val="Revision"/>
    <w:hidden/>
    <w:uiPriority w:val="99"/>
    <w:semiHidden/>
    <w:rsid w:val="004A2E6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956E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54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952E2"/>
    <w:pPr>
      <w:ind w:left="720"/>
      <w:contextualSpacing/>
    </w:pPr>
  </w:style>
  <w:style w:type="paragraph" w:styleId="Header">
    <w:name w:val="header"/>
    <w:basedOn w:val="Normal"/>
    <w:link w:val="HeaderChar"/>
    <w:uiPriority w:val="99"/>
    <w:unhideWhenUsed/>
    <w:rsid w:val="005D37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789"/>
  </w:style>
  <w:style w:type="paragraph" w:styleId="Footer">
    <w:name w:val="footer"/>
    <w:basedOn w:val="Normal"/>
    <w:link w:val="FooterChar"/>
    <w:uiPriority w:val="99"/>
    <w:unhideWhenUsed/>
    <w:rsid w:val="005D3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789"/>
  </w:style>
  <w:style w:type="character" w:customStyle="1" w:styleId="Heading3Char">
    <w:name w:val="Heading 3 Char"/>
    <w:basedOn w:val="DefaultParagraphFont"/>
    <w:link w:val="Heading3"/>
    <w:uiPriority w:val="9"/>
    <w:rsid w:val="00956EA5"/>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093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1CE"/>
    <w:rPr>
      <w:rFonts w:ascii="Tahoma" w:hAnsi="Tahoma" w:cs="Tahoma"/>
      <w:sz w:val="16"/>
      <w:szCs w:val="16"/>
    </w:rPr>
  </w:style>
  <w:style w:type="paragraph" w:styleId="Revision">
    <w:name w:val="Revision"/>
    <w:hidden/>
    <w:uiPriority w:val="99"/>
    <w:semiHidden/>
    <w:rsid w:val="004A2E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01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920BE-6AA6-401D-B7F1-598B2F32D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6FB7A94</Template>
  <TotalTime>1224</TotalTime>
  <Pages>6</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Legal Aid Board</Company>
  <LinksUpToDate>false</LinksUpToDate>
  <CharactersWithSpaces>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Noel p. Gorman</cp:lastModifiedBy>
  <cp:revision>154</cp:revision>
  <cp:lastPrinted>2017-06-28T07:49:00Z</cp:lastPrinted>
  <dcterms:created xsi:type="dcterms:W3CDTF">2017-03-08T16:29:00Z</dcterms:created>
  <dcterms:modified xsi:type="dcterms:W3CDTF">2017-08-03T11:39:00Z</dcterms:modified>
</cp:coreProperties>
</file>